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C3D" w:rsidRDefault="00D53C3D">
      <w:pPr>
        <w:pStyle w:val="ListParagraph"/>
        <w:spacing w:after="0" w:line="276" w:lineRule="auto"/>
        <w:ind w:left="0"/>
        <w:jc w:val="center"/>
        <w:rPr>
          <w:rFonts w:ascii="Book Antiqua" w:eastAsia="Times New Roman" w:hAnsi="Book Antiqua" w:cs="Times New Roman"/>
          <w:b/>
          <w:color w:val="000000"/>
          <w:sz w:val="26"/>
          <w:szCs w:val="26"/>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8240" behindDoc="0" locked="0" layoutInCell="1" allowOverlap="1" wp14:anchorId="496F0A35" wp14:editId="43E75F28">
                <wp:simplePos x="0" y="0"/>
                <wp:positionH relativeFrom="column">
                  <wp:posOffset>4671060</wp:posOffset>
                </wp:positionH>
                <wp:positionV relativeFrom="paragraph">
                  <wp:posOffset>21590</wp:posOffset>
                </wp:positionV>
                <wp:extent cx="1238250" cy="4381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D53C3D" w:rsidRDefault="00D53C3D" w:rsidP="00D53C3D">
                            <w:pPr>
                              <w:spacing w:after="0" w:line="240" w:lineRule="auto"/>
                              <w:jc w:val="center"/>
                              <w:rPr>
                                <w:rFonts w:ascii="Segoe UI Historic" w:hAnsi="Segoe UI Historic" w:cs="Segoe UI Historic"/>
                                <w:b/>
                                <w:sz w:val="20"/>
                                <w:szCs w:val="20"/>
                              </w:rPr>
                            </w:pPr>
                            <w:r>
                              <w:rPr>
                                <w:rFonts w:ascii="Segoe UI Historic" w:hAnsi="Segoe UI Historic" w:cs="Segoe UI Historic"/>
                                <w:b/>
                                <w:sz w:val="20"/>
                                <w:szCs w:val="20"/>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67.8pt;margin-top:1.7pt;width:9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">
                <v:path arrowok="t"/>
                <v:textbox>
                  <w:txbxContent>
                    <w:p w:rsidR="00D53C3D" w:rsidRDefault="00D53C3D" w:rsidP="00D53C3D">
                      <w:pPr>
                        <w:spacing w:after="0" w:line="240" w:lineRule="auto"/>
                        <w:jc w:val="center"/>
                        <w:rPr>
                          <w:rFonts w:ascii="Segoe UI Historic" w:hAnsi="Segoe UI Historic" w:cs="Segoe UI Historic"/>
                          <w:b/>
                          <w:sz w:val="20"/>
                          <w:szCs w:val="20"/>
                        </w:rPr>
                      </w:pPr>
                      <w:r>
                        <w:rPr>
                          <w:rFonts w:ascii="Segoe UI Historic" w:hAnsi="Segoe UI Historic" w:cs="Segoe UI Historic"/>
                          <w:b/>
                          <w:sz w:val="20"/>
                          <w:szCs w:val="20"/>
                        </w:rPr>
                        <w:t>Jurnal Pendidikan Tematik</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50BFEA65" wp14:editId="6D900725">
                <wp:simplePos x="0" y="0"/>
                <wp:positionH relativeFrom="column">
                  <wp:posOffset>3870960</wp:posOffset>
                </wp:positionH>
                <wp:positionV relativeFrom="paragraph">
                  <wp:posOffset>21590</wp:posOffset>
                </wp:positionV>
                <wp:extent cx="800100" cy="4381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D53C3D" w:rsidRDefault="00D53C3D" w:rsidP="00D53C3D">
                            <w:pPr>
                              <w:jc w:val="center"/>
                              <w:rPr>
                                <w:rFonts w:ascii="Segoe UI Historic" w:hAnsi="Segoe UI Historic" w:cs="Segoe UI Historic"/>
                                <w:b/>
                                <w:sz w:val="48"/>
                                <w:szCs w:val="48"/>
                              </w:rPr>
                            </w:pPr>
                            <w:r>
                              <w:rPr>
                                <w:rFonts w:ascii="Segoe UI Historic" w:hAnsi="Segoe UI Historic" w:cs="Segoe UI Historic"/>
                                <w:b/>
                                <w:sz w:val="48"/>
                                <w:szCs w:val="48"/>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04.8pt;margin-top:1.7pt;width:6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" fillcolor="gray [1629]">
                <v:path arrowok="t"/>
                <v:textbox inset="1mm,1mm,1mm,1mm">
                  <w:txbxContent>
                    <w:p w:rsidR="00D53C3D" w:rsidRDefault="00D53C3D" w:rsidP="00D53C3D">
                      <w:pPr>
                        <w:jc w:val="center"/>
                        <w:rPr>
                          <w:rFonts w:ascii="Segoe UI Historic" w:hAnsi="Segoe UI Historic" w:cs="Segoe UI Historic"/>
                          <w:b/>
                          <w:sz w:val="48"/>
                          <w:szCs w:val="48"/>
                        </w:rPr>
                      </w:pPr>
                      <w:r>
                        <w:rPr>
                          <w:rFonts w:ascii="Segoe UI Historic" w:hAnsi="Segoe UI Historic" w:cs="Segoe UI Historic"/>
                          <w:b/>
                          <w:sz w:val="48"/>
                          <w:szCs w:val="48"/>
                        </w:rPr>
                        <w:t>JPT</w:t>
                      </w:r>
                    </w:p>
                  </w:txbxContent>
                </v:textbox>
              </v:rect>
            </w:pict>
          </mc:Fallback>
        </mc:AlternateContent>
      </w:r>
    </w:p>
    <w:p w:rsidR="00D53C3D" w:rsidRDefault="00D53C3D">
      <w:pPr>
        <w:pStyle w:val="ListParagraph"/>
        <w:spacing w:after="0" w:line="276" w:lineRule="auto"/>
        <w:ind w:left="0"/>
        <w:jc w:val="center"/>
        <w:rPr>
          <w:rFonts w:ascii="Book Antiqua" w:eastAsia="Times New Roman" w:hAnsi="Book Antiqua" w:cs="Times New Roman"/>
          <w:b/>
          <w:color w:val="000000"/>
          <w:sz w:val="26"/>
          <w:szCs w:val="26"/>
          <w:lang w:val="id-ID"/>
        </w:rPr>
      </w:pPr>
    </w:p>
    <w:p w:rsidR="00D53C3D" w:rsidRDefault="00D53C3D">
      <w:pPr>
        <w:pStyle w:val="ListParagraph"/>
        <w:spacing w:after="0" w:line="276" w:lineRule="auto"/>
        <w:ind w:left="0"/>
        <w:jc w:val="center"/>
        <w:rPr>
          <w:rFonts w:ascii="Book Antiqua" w:eastAsia="Times New Roman" w:hAnsi="Book Antiqua" w:cs="Times New Roman"/>
          <w:b/>
          <w:color w:val="000000"/>
          <w:sz w:val="26"/>
          <w:szCs w:val="26"/>
          <w:lang w:val="id-ID"/>
        </w:rPr>
      </w:pPr>
    </w:p>
    <w:p w:rsidR="00F15403" w:rsidRDefault="00FD3A05">
      <w:pPr>
        <w:pStyle w:val="ListParagraph"/>
        <w:spacing w:after="0" w:line="276" w:lineRule="auto"/>
        <w:ind w:left="0"/>
        <w:jc w:val="center"/>
        <w:rPr>
          <w:rFonts w:ascii="Book Antiqua" w:eastAsia="Times New Roman" w:hAnsi="Book Antiqua" w:cs="Times New Roman"/>
          <w:b/>
          <w:color w:val="000000"/>
          <w:sz w:val="26"/>
          <w:szCs w:val="26"/>
        </w:rPr>
      </w:pPr>
      <w:r>
        <w:rPr>
          <w:rFonts w:ascii="Book Antiqua" w:eastAsia="Times New Roman" w:hAnsi="Book Antiqua" w:cs="Times New Roman"/>
          <w:b/>
          <w:color w:val="000000"/>
          <w:sz w:val="26"/>
          <w:szCs w:val="26"/>
        </w:rPr>
        <w:t>METODE GURU DALAM DALAM MENGAJARKAN TATA CARA SHALAT PADA ANAK DOWN SYNDROME DI SEKOLAH DASAR ALAM MAHIRA KOTA BENGKULU</w:t>
      </w:r>
    </w:p>
    <w:p w:rsidR="00F15403" w:rsidRDefault="00F15403">
      <w:pPr>
        <w:pStyle w:val="ListParagraph"/>
        <w:spacing w:after="0" w:line="276" w:lineRule="auto"/>
        <w:ind w:left="0"/>
        <w:jc w:val="center"/>
        <w:rPr>
          <w:rFonts w:ascii="Book Antiqua" w:eastAsia="Times New Roman" w:hAnsi="Book Antiqua" w:cs="Times New Roman"/>
          <w:b/>
          <w:color w:val="000000"/>
        </w:rPr>
      </w:pPr>
    </w:p>
    <w:p w:rsidR="00F15403" w:rsidRDefault="00D53C3D" w:rsidP="00D53C3D">
      <w:pPr>
        <w:spacing w:after="0" w:line="276" w:lineRule="auto"/>
        <w:jc w:val="center"/>
        <w:rPr>
          <w:rFonts w:ascii="Book Antiqua" w:hAnsi="Book Antiqua" w:cs="Times New Roman"/>
          <w:vertAlign w:val="superscript"/>
        </w:rPr>
      </w:pPr>
      <w:r>
        <w:rPr>
          <w:rFonts w:ascii="Book Antiqua" w:eastAsia="Times New Roman" w:hAnsi="Book Antiqua" w:cs="Times New Roman"/>
          <w:color w:val="000000"/>
          <w:lang w:val="id-ID"/>
        </w:rPr>
        <w:t>Annisa Ul Aputri</w:t>
      </w:r>
      <w:r w:rsidR="00FD3A05">
        <w:rPr>
          <w:rFonts w:ascii="Book Antiqua" w:eastAsia="Times New Roman" w:hAnsi="Book Antiqua" w:cs="Times New Roman"/>
        </w:rPr>
        <w:t xml:space="preserve"> </w:t>
      </w:r>
      <w:r w:rsidR="00FD3A05">
        <w:rPr>
          <w:rFonts w:ascii="Book Antiqua" w:eastAsia="Times New Roman" w:hAnsi="Book Antiqua" w:cs="Times New Roman"/>
          <w:vertAlign w:val="superscript"/>
        </w:rPr>
        <w:t>1,</w:t>
      </w:r>
      <w:r w:rsidRPr="00D53C3D">
        <w:rPr>
          <w:rFonts w:ascii="Book Antiqua" w:eastAsia="Times New Roman" w:hAnsi="Book Antiqua" w:cs="Times New Roman"/>
          <w:color w:val="000000"/>
        </w:rPr>
        <w:t xml:space="preserve"> </w:t>
      </w:r>
      <w:r>
        <w:rPr>
          <w:rFonts w:ascii="Book Antiqua" w:eastAsia="Times New Roman" w:hAnsi="Book Antiqua" w:cs="Times New Roman"/>
          <w:color w:val="000000"/>
        </w:rPr>
        <w:t>Fidhia Andani, M.Pd</w:t>
      </w:r>
      <w:r w:rsidR="00FD3A05">
        <w:rPr>
          <w:rFonts w:ascii="Book Antiqua" w:eastAsia="Times New Roman" w:hAnsi="Book Antiqua" w:cs="Times New Roman"/>
        </w:rPr>
        <w:t xml:space="preserve"> </w:t>
      </w:r>
      <w:r w:rsidR="00FD3A05">
        <w:rPr>
          <w:rFonts w:ascii="Book Antiqua" w:eastAsia="Times New Roman" w:hAnsi="Book Antiqua" w:cs="Times New Roman"/>
          <w:vertAlign w:val="superscript"/>
        </w:rPr>
        <w:t xml:space="preserve">2 </w:t>
      </w:r>
      <w:r w:rsidR="00FD3A05">
        <w:rPr>
          <w:rFonts w:ascii="Book Antiqua" w:eastAsia="Times New Roman" w:hAnsi="Book Antiqua" w:cs="Times New Roman"/>
        </w:rPr>
        <w:t>, Erna Meisarwati</w:t>
      </w:r>
      <w:r w:rsidR="00FD3A05">
        <w:rPr>
          <w:rFonts w:ascii="Book Antiqua" w:eastAsia="Times New Roman" w:hAnsi="Book Antiqua" w:cs="Times New Roman"/>
          <w:color w:val="000000"/>
          <w:vertAlign w:val="superscript"/>
        </w:rPr>
        <w:t>3</w:t>
      </w:r>
      <w:r w:rsidR="00FD3A05">
        <w:rPr>
          <w:rFonts w:ascii="Book Antiqua" w:eastAsia="Times New Roman" w:hAnsi="Book Antiqua" w:cs="Times New Roman"/>
          <w:color w:val="000000"/>
          <w:vertAlign w:val="superscript"/>
        </w:rPr>
        <w:t xml:space="preserve"> </w:t>
      </w:r>
      <w:r w:rsidR="00FD3A05">
        <w:rPr>
          <w:rFonts w:ascii="Book Antiqua" w:eastAsia="Times New Roman" w:hAnsi="Book Antiqua" w:cs="Times New Roman"/>
          <w:color w:val="000000"/>
        </w:rPr>
        <w:t>, Inanda ika</w:t>
      </w:r>
      <w:r w:rsidR="00FD3A05">
        <w:rPr>
          <w:rFonts w:ascii="Book Antiqua" w:eastAsia="Times New Roman" w:hAnsi="Book Antiqua" w:cs="Times New Roman"/>
          <w:color w:val="000000"/>
          <w:vertAlign w:val="superscript"/>
        </w:rPr>
        <w:t xml:space="preserve">3 </w:t>
      </w:r>
      <w:r w:rsidR="00FD3A05">
        <w:rPr>
          <w:rFonts w:ascii="Book Antiqua" w:eastAsia="Times New Roman" w:hAnsi="Book Antiqua" w:cs="Times New Roman"/>
          <w:color w:val="000000"/>
        </w:rPr>
        <w:t>, Nisa Nurjanah</w:t>
      </w:r>
      <w:r w:rsidR="00FD3A05">
        <w:rPr>
          <w:rFonts w:ascii="Book Antiqua" w:eastAsia="Times New Roman" w:hAnsi="Book Antiqua" w:cs="Times New Roman"/>
          <w:color w:val="000000"/>
          <w:vertAlign w:val="superscript"/>
        </w:rPr>
        <w:t>4</w:t>
      </w:r>
    </w:p>
    <w:p w:rsidR="00F15403" w:rsidRDefault="00FD3A05">
      <w:pPr>
        <w:spacing w:after="0" w:line="276" w:lineRule="auto"/>
        <w:jc w:val="center"/>
        <w:rPr>
          <w:rFonts w:ascii="Book Antiqua" w:eastAsia="Times New Roman" w:hAnsi="Book Antiqua" w:cs="Times New Roman"/>
        </w:rPr>
      </w:pPr>
      <w:r>
        <w:rPr>
          <w:rFonts w:ascii="Book Antiqua" w:eastAsia="Times New Roman" w:hAnsi="Book Antiqua" w:cs="Times New Roman"/>
          <w:color w:val="000000"/>
        </w:rPr>
        <w:t xml:space="preserve">Guru </w:t>
      </w:r>
      <w:r>
        <w:rPr>
          <w:rFonts w:ascii="Book Antiqua" w:eastAsia="Times New Roman" w:hAnsi="Book Antiqua" w:cs="Times New Roman"/>
          <w:color w:val="000000"/>
        </w:rPr>
        <w:t>Pendidikan anak berkebutuhan khusus</w:t>
      </w:r>
    </w:p>
    <w:p w:rsidR="00F15403" w:rsidRDefault="00FD3A05">
      <w:pPr>
        <w:spacing w:after="0" w:line="276" w:lineRule="auto"/>
        <w:jc w:val="center"/>
        <w:rPr>
          <w:rFonts w:ascii="Book Antiqua" w:eastAsia="Times New Roman" w:hAnsi="Book Antiqua" w:cs="Times New Roman"/>
          <w:color w:val="000000"/>
        </w:rPr>
      </w:pPr>
      <w:r>
        <w:rPr>
          <w:rFonts w:ascii="Book Antiqua" w:eastAsia="Times New Roman" w:hAnsi="Book Antiqua" w:cs="Times New Roman"/>
          <w:color w:val="000000"/>
        </w:rPr>
        <w:t>Prodi Pendidikan Guru Madrasah Ibtidaiyah, UIN Fatmawati Sukarno Bengkulu</w:t>
      </w:r>
    </w:p>
    <w:p w:rsidR="00F15403" w:rsidRDefault="00FD3A05">
      <w:pPr>
        <w:spacing w:after="0" w:line="276" w:lineRule="auto"/>
        <w:jc w:val="center"/>
        <w:rPr>
          <w:rFonts w:ascii="Book Antiqua" w:eastAsia="Times New Roman" w:hAnsi="Book Antiqua" w:cs="Times New Roman"/>
        </w:rPr>
      </w:pPr>
      <w:r>
        <w:rPr>
          <w:rFonts w:ascii="Book Antiqua" w:eastAsia="Times New Roman" w:hAnsi="Book Antiqua" w:cs="Times New Roman"/>
          <w:color w:val="000000"/>
        </w:rPr>
        <w:t xml:space="preserve">E-mail: </w:t>
      </w:r>
      <w:hyperlink r:id="rId9" w:history="1">
        <w:r>
          <w:rPr>
            <w:rStyle w:val="Hyperlink"/>
            <w:rFonts w:ascii="Book Antiqua" w:eastAsia="Times New Roman" w:hAnsi="Book Antiqua"/>
            <w:color w:val="000000"/>
          </w:rPr>
          <w:t>fidhia</w:t>
        </w:r>
        <w:r>
          <w:rPr>
            <w:rStyle w:val="Hyperlink"/>
            <w:rFonts w:ascii="Book Antiqua" w:eastAsia="Times New Roman" w:hAnsi="Book Antiqua"/>
            <w:color w:val="000000"/>
          </w:rPr>
          <w:t>@</w:t>
        </w:r>
        <w:r>
          <w:rPr>
            <w:rStyle w:val="Hyperlink"/>
            <w:rFonts w:ascii="Book Antiqua" w:eastAsia="Times New Roman" w:hAnsi="Book Antiqua"/>
            <w:color w:val="000000"/>
          </w:rPr>
          <w:t>mail.uinfasbengkulu.ac.id</w:t>
        </w:r>
        <w:r>
          <w:rPr>
            <w:rStyle w:val="Hyperlink"/>
            <w:rFonts w:ascii="Book Antiqua" w:eastAsia="Times New Roman" w:hAnsi="Book Antiqua"/>
            <w:color w:val="000000"/>
          </w:rPr>
          <w:t>,</w:t>
        </w:r>
      </w:hyperlink>
      <w:r>
        <w:rPr>
          <w:rFonts w:ascii="Book Antiqua" w:eastAsia="Times New Roman" w:hAnsi="Book Antiqua"/>
          <w:color w:val="000000"/>
        </w:rPr>
        <w:t xml:space="preserve"> </w:t>
      </w:r>
      <w:hyperlink r:id="rId10" w:history="1">
        <w:r w:rsidRPr="00D53C3D">
          <w:rPr>
            <w:rFonts w:ascii="Book Antiqua" w:eastAsia="Times New Roman" w:hAnsi="Book Antiqua" w:cs="Times New Roman"/>
            <w:color w:val="0000FF"/>
            <w:u w:val="single"/>
          </w:rPr>
          <w:t>ernameisar@gmail.com</w:t>
        </w:r>
      </w:hyperlink>
      <w:r>
        <w:rPr>
          <w:rFonts w:ascii="Book Antiqua" w:eastAsia="Times New Roman" w:hAnsi="Book Antiqua" w:cs="Times New Roman"/>
          <w:color w:val="1155CC"/>
          <w:u w:val="single"/>
        </w:rPr>
        <w:t xml:space="preserve">, </w:t>
      </w:r>
      <w:hyperlink r:id="rId11" w:history="1">
        <w:r>
          <w:rPr>
            <w:rStyle w:val="Hyperlink"/>
            <w:rFonts w:ascii="Book Antiqua" w:eastAsia="Times New Roman" w:hAnsi="Book Antiqua" w:cs="Times New Roman"/>
          </w:rPr>
          <w:t>annisaulaputri</w:t>
        </w:r>
        <w:r>
          <w:rPr>
            <w:rStyle w:val="Hyperlink"/>
            <w:rFonts w:ascii="Book Antiqua" w:eastAsia="Times New Roman" w:hAnsi="Book Antiqua" w:cs="Times New Roman"/>
          </w:rPr>
          <w:t>2</w:t>
        </w:r>
        <w:r>
          <w:rPr>
            <w:rStyle w:val="Hyperlink"/>
            <w:rFonts w:ascii="Book Antiqua" w:eastAsia="Times New Roman" w:hAnsi="Book Antiqua" w:cs="Times New Roman"/>
          </w:rPr>
          <w:t>@gmail.com</w:t>
        </w:r>
      </w:hyperlink>
      <w:r>
        <w:rPr>
          <w:rStyle w:val="Hyperlink"/>
          <w:rFonts w:ascii="Book Antiqua" w:eastAsia="Times New Roman" w:hAnsi="Book Antiqua" w:cs="Times New Roman"/>
        </w:rPr>
        <w:t xml:space="preserve">, </w:t>
      </w:r>
      <w:hyperlink r:id="rId12" w:history="1">
        <w:r>
          <w:rPr>
            <w:rStyle w:val="Hyperlink"/>
            <w:rFonts w:ascii="Book Antiqua" w:eastAsia="Times New Roman" w:hAnsi="Book Antiqua" w:cs="Times New Roman"/>
          </w:rPr>
          <w:t>inandaika090@gmail.com,</w:t>
        </w:r>
      </w:hyperlink>
      <w:r>
        <w:rPr>
          <w:rStyle w:val="Hyperlink"/>
          <w:rFonts w:ascii="Book Antiqua" w:eastAsia="Times New Roman" w:hAnsi="Book Antiqua" w:cs="Times New Roman"/>
        </w:rPr>
        <w:t xml:space="preserve"> </w:t>
      </w:r>
      <w:hyperlink r:id="rId13" w:history="1">
        <w:r>
          <w:rPr>
            <w:rStyle w:val="Hyperlink"/>
            <w:rFonts w:ascii="Book Antiqua" w:eastAsia="Times New Roman" w:hAnsi="Book Antiqua" w:cs="Times New Roman"/>
          </w:rPr>
          <w:t>nisanurjanah2803@gmail.com</w:t>
        </w:r>
      </w:hyperlink>
      <w:r>
        <w:rPr>
          <w:rStyle w:val="Hyperlink"/>
          <w:rFonts w:ascii="Book Antiqua" w:eastAsia="Times New Roman" w:hAnsi="Book Antiqua" w:cs="Times New Roman"/>
        </w:rPr>
        <w:t xml:space="preserve"> </w:t>
      </w:r>
    </w:p>
    <w:p w:rsidR="00F15403" w:rsidRDefault="00FD3A05" w:rsidP="00D53C3D">
      <w:pPr>
        <w:spacing w:after="240" w:line="276" w:lineRule="auto"/>
        <w:rPr>
          <w:rFonts w:ascii="Book Antiqua" w:hAnsi="Book Antiqua" w:cs="Times New Roman"/>
          <w:b/>
        </w:rPr>
      </w:pPr>
      <w:r>
        <w:rPr>
          <w:rFonts w:ascii="Book Antiqua" w:eastAsia="Times New Roman" w:hAnsi="Book Antiqua" w:cs="Times New Roman"/>
        </w:rPr>
        <w:br/>
      </w:r>
      <w:r>
        <w:rPr>
          <w:rFonts w:ascii="Book Antiqua" w:hAnsi="Book Antiqua" w:cs="Times New Roman"/>
          <w:b/>
        </w:rPr>
        <w:t>ABSTRAC</w:t>
      </w:r>
    </w:p>
    <w:p w:rsidR="00F15403" w:rsidRDefault="00FD3A05">
      <w:pPr>
        <w:pStyle w:val="HTMLPreformatted"/>
        <w:jc w:val="both"/>
        <w:rPr>
          <w:rFonts w:ascii="Book Antiqua" w:hAnsi="Book Antiqua" w:cs="Book Antiqua" w:hint="default"/>
          <w:sz w:val="22"/>
          <w:szCs w:val="22"/>
        </w:rPr>
      </w:pPr>
      <w:r>
        <w:rPr>
          <w:rFonts w:ascii="Book Antiqua" w:hAnsi="Book Antiqua" w:cs="Book Antiqua" w:hint="default"/>
          <w:sz w:val="22"/>
          <w:szCs w:val="22"/>
        </w:rPr>
        <w:t xml:space="preserve">This study aims to determine the </w:t>
      </w:r>
      <w:r>
        <w:rPr>
          <w:rFonts w:ascii="Book Antiqua" w:hAnsi="Book Antiqua" w:cs="Book Antiqua" w:hint="default"/>
          <w:sz w:val="22"/>
          <w:szCs w:val="22"/>
        </w:rPr>
        <w:t>teacher's method of teaching prayer procedures to children with Down syndrome grade 6 at Almahira Elementary School, Bengkulu City. This type of research is qualitative research, namely research that seeks to provide a systematic format of actual facts and</w:t>
      </w:r>
      <w:r>
        <w:rPr>
          <w:rFonts w:ascii="Book Antiqua" w:hAnsi="Book Antiqua" w:cs="Book Antiqua" w:hint="default"/>
          <w:sz w:val="22"/>
          <w:szCs w:val="22"/>
        </w:rPr>
        <w:t xml:space="preserve"> characteristics of a particular population. </w:t>
      </w:r>
      <w:proofErr w:type="gramStart"/>
      <w:r>
        <w:rPr>
          <w:rFonts w:ascii="Book Antiqua" w:hAnsi="Book Antiqua" w:cs="Book Antiqua" w:hint="default"/>
          <w:sz w:val="22"/>
          <w:szCs w:val="22"/>
        </w:rPr>
        <w:t>The collection of research data using the method of observation, interviews, and documentation.</w:t>
      </w:r>
      <w:proofErr w:type="gramEnd"/>
      <w:r>
        <w:rPr>
          <w:rFonts w:ascii="Book Antiqua" w:hAnsi="Book Antiqua" w:cs="Book Antiqua" w:hint="default"/>
          <w:sz w:val="22"/>
          <w:szCs w:val="22"/>
        </w:rPr>
        <w:t xml:space="preserve"> Furthermore, the data were analyzed using data triangulation, namely by combining several data collection technique</w:t>
      </w:r>
      <w:r>
        <w:rPr>
          <w:rFonts w:ascii="Book Antiqua" w:hAnsi="Book Antiqua" w:cs="Book Antiqua" w:hint="default"/>
          <w:sz w:val="22"/>
          <w:szCs w:val="22"/>
        </w:rPr>
        <w:t>s such as interviews, observation, and data sources in the form of library materials, informants, teaching and learning activities, and documentation. The results of the study show that the teacher has a very important method in the process of teaching pra</w:t>
      </w:r>
      <w:r>
        <w:rPr>
          <w:rFonts w:ascii="Book Antiqua" w:hAnsi="Book Antiqua" w:cs="Book Antiqua" w:hint="default"/>
          <w:sz w:val="22"/>
          <w:szCs w:val="22"/>
        </w:rPr>
        <w:t>yer procedures. Here the teacher must be able to understand and understand the conditions of his students, especially in teaching children who have less (disabled) physical, mental, and other conditions. The teacher must also provide room for movement to h</w:t>
      </w:r>
      <w:r>
        <w:rPr>
          <w:rFonts w:ascii="Book Antiqua" w:hAnsi="Book Antiqua" w:cs="Book Antiqua" w:hint="default"/>
          <w:sz w:val="22"/>
          <w:szCs w:val="22"/>
        </w:rPr>
        <w:t>is students by providing feedback in the form of questions and answers on problems that are not yet known by students with the aim of developing their potential, besides that the teacher must also know and have a method of teaching prayer procedures themse</w:t>
      </w:r>
      <w:r>
        <w:rPr>
          <w:rFonts w:ascii="Book Antiqua" w:hAnsi="Book Antiqua" w:cs="Book Antiqua" w:hint="default"/>
          <w:sz w:val="22"/>
          <w:szCs w:val="22"/>
        </w:rPr>
        <w:t>lves so that they can overcome the problems and obstacles encountered when the process of teaching prayer begins to be ineffective. The teacher also needs to self-evaluate in delivering the material so that he knows where the deficiencies lie in delivering</w:t>
      </w:r>
      <w:r>
        <w:rPr>
          <w:rFonts w:ascii="Book Antiqua" w:hAnsi="Book Antiqua" w:cs="Book Antiqua" w:hint="default"/>
          <w:sz w:val="22"/>
          <w:szCs w:val="22"/>
        </w:rPr>
        <w:t xml:space="preserve"> the material.</w:t>
      </w:r>
    </w:p>
    <w:p w:rsidR="00F15403" w:rsidRDefault="00FD3A05">
      <w:pPr>
        <w:pStyle w:val="HTMLPreformatted"/>
        <w:jc w:val="both"/>
        <w:rPr>
          <w:rFonts w:ascii="Book Antiqua" w:hAnsi="Book Antiqua" w:cs="Book Antiqua" w:hint="default"/>
          <w:sz w:val="22"/>
          <w:szCs w:val="22"/>
        </w:rPr>
      </w:pPr>
      <w:r>
        <w:rPr>
          <w:rFonts w:ascii="Book Antiqua" w:hAnsi="Book Antiqua" w:cs="Book Antiqua" w:hint="default"/>
          <w:sz w:val="22"/>
          <w:szCs w:val="22"/>
        </w:rPr>
        <w:t>Keywords: teacher's method, prayer procedures, down syndrome</w:t>
      </w:r>
    </w:p>
    <w:p w:rsidR="00F15403" w:rsidRDefault="00F15403">
      <w:pPr>
        <w:pStyle w:val="HTMLPreformatted"/>
        <w:jc w:val="both"/>
        <w:rPr>
          <w:rFonts w:ascii="Book Antiqua" w:hAnsi="Book Antiqua" w:cs="Book Antiqua" w:hint="default"/>
          <w:sz w:val="22"/>
          <w:szCs w:val="22"/>
        </w:rPr>
      </w:pPr>
    </w:p>
    <w:p w:rsidR="00F15403" w:rsidRDefault="00F15403">
      <w:pPr>
        <w:pStyle w:val="HTMLPreformatted"/>
        <w:jc w:val="both"/>
        <w:rPr>
          <w:rFonts w:ascii="Book Antiqua" w:hAnsi="Book Antiqua" w:cs="Book Antiqua" w:hint="default"/>
          <w:sz w:val="22"/>
          <w:szCs w:val="22"/>
        </w:rPr>
      </w:pPr>
    </w:p>
    <w:p w:rsidR="00F15403" w:rsidRDefault="00FD3A05">
      <w:pPr>
        <w:spacing w:after="100" w:afterAutospacing="1" w:line="276" w:lineRule="auto"/>
        <w:jc w:val="both"/>
        <w:rPr>
          <w:rFonts w:ascii="Book Antiqua" w:hAnsi="Book Antiqua" w:cs="Times New Roman"/>
          <w:b/>
        </w:rPr>
      </w:pPr>
      <w:r>
        <w:rPr>
          <w:rFonts w:ascii="Book Antiqua" w:hAnsi="Book Antiqua" w:cs="Times New Roman"/>
          <w:b/>
        </w:rPr>
        <w:t>ABSTRAK</w:t>
      </w:r>
    </w:p>
    <w:p w:rsidR="00F15403" w:rsidRDefault="00FD3A05">
      <w:pPr>
        <w:spacing w:after="100" w:afterAutospacing="1" w:line="276" w:lineRule="auto"/>
        <w:jc w:val="both"/>
        <w:rPr>
          <w:rFonts w:ascii="Book Antiqua" w:eastAsia="SimSun" w:hAnsi="Book Antiqua" w:cs="Book Antiqua"/>
        </w:rPr>
      </w:pPr>
      <w:r>
        <w:rPr>
          <w:rFonts w:ascii="Book Antiqua" w:eastAsia="SimSun" w:hAnsi="Book Antiqua" w:cs="Book Antiqua"/>
        </w:rPr>
        <w:t xml:space="preserve">Penelitian ini bertujuan untuk mengetahui </w:t>
      </w:r>
      <w:r>
        <w:rPr>
          <w:rFonts w:ascii="Book Antiqua" w:eastAsia="SimSun" w:hAnsi="Book Antiqua" w:cs="Book Antiqua"/>
        </w:rPr>
        <w:t>metode</w:t>
      </w:r>
      <w:r>
        <w:rPr>
          <w:rFonts w:ascii="Book Antiqua" w:eastAsia="SimSun" w:hAnsi="Book Antiqua" w:cs="Book Antiqua"/>
        </w:rPr>
        <w:t xml:space="preserve"> </w:t>
      </w:r>
      <w:proofErr w:type="gramStart"/>
      <w:r>
        <w:rPr>
          <w:rFonts w:ascii="Book Antiqua" w:eastAsia="SimSun" w:hAnsi="Book Antiqua" w:cs="Book Antiqua"/>
        </w:rPr>
        <w:t xml:space="preserve">guru </w:t>
      </w:r>
      <w:r>
        <w:rPr>
          <w:rFonts w:ascii="Book Antiqua" w:eastAsia="SimSun" w:hAnsi="Book Antiqua" w:cs="Book Antiqua"/>
        </w:rPr>
        <w:t xml:space="preserve"> </w:t>
      </w:r>
      <w:r>
        <w:rPr>
          <w:rFonts w:ascii="Book Antiqua" w:eastAsia="SimSun" w:hAnsi="Book Antiqua" w:cs="Book Antiqua"/>
        </w:rPr>
        <w:t>dalam</w:t>
      </w:r>
      <w:proofErr w:type="gramEnd"/>
      <w:r>
        <w:rPr>
          <w:rFonts w:ascii="Book Antiqua" w:eastAsia="SimSun" w:hAnsi="Book Antiqua" w:cs="Book Antiqua"/>
        </w:rPr>
        <w:t xml:space="preserve"> me</w:t>
      </w:r>
      <w:r>
        <w:rPr>
          <w:rFonts w:ascii="Book Antiqua" w:eastAsia="SimSun" w:hAnsi="Book Antiqua" w:cs="Book Antiqua"/>
        </w:rPr>
        <w:t>ngajarkan tata cara shalat</w:t>
      </w:r>
      <w:r>
        <w:rPr>
          <w:rFonts w:ascii="Book Antiqua" w:eastAsia="SimSun" w:hAnsi="Book Antiqua" w:cs="Book Antiqua"/>
        </w:rPr>
        <w:t xml:space="preserve"> pada anak down syndrome kelas </w:t>
      </w:r>
      <w:r>
        <w:rPr>
          <w:rFonts w:ascii="Book Antiqua" w:eastAsia="SimSun" w:hAnsi="Book Antiqua" w:cs="Book Antiqua"/>
        </w:rPr>
        <w:t>6 di sekolah dasa</w:t>
      </w:r>
      <w:r>
        <w:rPr>
          <w:rFonts w:ascii="Book Antiqua" w:eastAsia="SimSun" w:hAnsi="Book Antiqua" w:cs="Book Antiqua"/>
        </w:rPr>
        <w:t>r</w:t>
      </w:r>
      <w:r>
        <w:rPr>
          <w:rFonts w:ascii="Book Antiqua" w:eastAsia="SimSun" w:hAnsi="Book Antiqua" w:cs="Book Antiqua"/>
        </w:rPr>
        <w:t xml:space="preserve"> Almahira kota Bengkulu</w:t>
      </w:r>
      <w:r>
        <w:rPr>
          <w:rFonts w:ascii="Book Antiqua" w:eastAsia="SimSun" w:hAnsi="Book Antiqua" w:cs="Book Antiqua"/>
        </w:rPr>
        <w:t xml:space="preserve">. </w:t>
      </w:r>
      <w:proofErr w:type="gramStart"/>
      <w:r>
        <w:rPr>
          <w:rFonts w:ascii="Book Antiqua" w:eastAsia="SimSun" w:hAnsi="Book Antiqua" w:cs="Book Antiqua"/>
        </w:rPr>
        <w:t>Jenis p</w:t>
      </w:r>
      <w:r>
        <w:rPr>
          <w:rFonts w:ascii="Book Antiqua" w:eastAsia="SimSun" w:hAnsi="Book Antiqua" w:cs="Book Antiqua"/>
        </w:rPr>
        <w:t>enelitian ini adalah penelitian kualitatif, yaitu penelitian yang berusaha memberikan dengan sistematis format fakta- fakta aktual dan sifat populasi tertentu.</w:t>
      </w:r>
      <w:proofErr w:type="gramEnd"/>
      <w:r>
        <w:rPr>
          <w:rFonts w:ascii="Book Antiqua" w:eastAsia="SimSun" w:hAnsi="Book Antiqua" w:cs="Book Antiqua"/>
        </w:rPr>
        <w:t xml:space="preserve"> </w:t>
      </w:r>
      <w:proofErr w:type="gramStart"/>
      <w:r>
        <w:rPr>
          <w:rFonts w:ascii="Book Antiqua" w:eastAsia="SimSun" w:hAnsi="Book Antiqua" w:cs="Book Antiqua"/>
        </w:rPr>
        <w:t xml:space="preserve">Pengumpulan data-data penelitian ini </w:t>
      </w:r>
      <w:r>
        <w:rPr>
          <w:rFonts w:ascii="Book Antiqua" w:eastAsia="SimSun" w:hAnsi="Book Antiqua" w:cs="Book Antiqua"/>
        </w:rPr>
        <w:lastRenderedPageBreak/>
        <w:t>menggunakan metode observasi, wawancara, dan dokumentasi.</w:t>
      </w:r>
      <w:proofErr w:type="gramEnd"/>
      <w:r>
        <w:rPr>
          <w:rFonts w:ascii="Book Antiqua" w:eastAsia="SimSun" w:hAnsi="Book Antiqua" w:cs="Book Antiqua"/>
        </w:rPr>
        <w:t xml:space="preserve"> </w:t>
      </w:r>
      <w:proofErr w:type="gramStart"/>
      <w:r>
        <w:rPr>
          <w:rFonts w:ascii="Book Antiqua" w:eastAsia="SimSun" w:hAnsi="Book Antiqua" w:cs="Book Antiqua"/>
        </w:rPr>
        <w:t>S</w:t>
      </w:r>
      <w:r>
        <w:rPr>
          <w:rFonts w:ascii="Book Antiqua" w:eastAsia="SimSun" w:hAnsi="Book Antiqua" w:cs="Book Antiqua"/>
        </w:rPr>
        <w:t>elanjutnya data dianalisis dengan menggunakan triangulasi data, yaitu dengan memadukan beberapa teknik pengumpulan data seperti wawancara, observasi, dan sumber data baik berupa bahan-bahan kepustakaan, informan, KBM, dan dokumentasi.</w:t>
      </w:r>
      <w:proofErr w:type="gramEnd"/>
      <w:r>
        <w:rPr>
          <w:rFonts w:ascii="Book Antiqua" w:eastAsia="SimSun" w:hAnsi="Book Antiqua" w:cs="Book Antiqua"/>
        </w:rPr>
        <w:t xml:space="preserve"> Hasil penelitian menu</w:t>
      </w:r>
      <w:r>
        <w:rPr>
          <w:rFonts w:ascii="Book Antiqua" w:eastAsia="SimSun" w:hAnsi="Book Antiqua" w:cs="Book Antiqua"/>
        </w:rPr>
        <w:t xml:space="preserve">njukkan bahwa guru mempunyai </w:t>
      </w:r>
      <w:r>
        <w:rPr>
          <w:rFonts w:ascii="Book Antiqua" w:eastAsia="SimSun" w:hAnsi="Book Antiqua" w:cs="Book Antiqua"/>
        </w:rPr>
        <w:t>metode</w:t>
      </w:r>
      <w:r>
        <w:rPr>
          <w:rFonts w:ascii="Book Antiqua" w:eastAsia="SimSun" w:hAnsi="Book Antiqua" w:cs="Book Antiqua"/>
        </w:rPr>
        <w:t xml:space="preserve"> yang sangat penting dalam proses </w:t>
      </w:r>
      <w:r>
        <w:rPr>
          <w:rFonts w:ascii="Book Antiqua" w:eastAsia="SimSun" w:hAnsi="Book Antiqua" w:cs="Book Antiqua"/>
        </w:rPr>
        <w:t xml:space="preserve">mengajarkan tata </w:t>
      </w:r>
      <w:proofErr w:type="gramStart"/>
      <w:r>
        <w:rPr>
          <w:rFonts w:ascii="Book Antiqua" w:eastAsia="SimSun" w:hAnsi="Book Antiqua" w:cs="Book Antiqua"/>
        </w:rPr>
        <w:t>cara</w:t>
      </w:r>
      <w:proofErr w:type="gramEnd"/>
      <w:r>
        <w:rPr>
          <w:rFonts w:ascii="Book Antiqua" w:eastAsia="SimSun" w:hAnsi="Book Antiqua" w:cs="Book Antiqua"/>
        </w:rPr>
        <w:t xml:space="preserve"> shalat</w:t>
      </w:r>
      <w:r>
        <w:rPr>
          <w:rFonts w:ascii="Book Antiqua" w:eastAsia="SimSun" w:hAnsi="Book Antiqua" w:cs="Book Antiqua"/>
        </w:rPr>
        <w:t>. Disini guru harus bisa mengerti dan memahami kondisi dari siswanya apalagi dalam mengajar anak yang memiliki kondisi kurang (cacat) baik fisik, mental, maupu</w:t>
      </w:r>
      <w:r>
        <w:rPr>
          <w:rFonts w:ascii="Book Antiqua" w:eastAsia="SimSun" w:hAnsi="Book Antiqua" w:cs="Book Antiqua"/>
        </w:rPr>
        <w:t xml:space="preserve">n yang lain. Guru juga harus memberikan ruang gerak kepada siswanya dengan memberikan umpan balik berupa </w:t>
      </w:r>
      <w:proofErr w:type="gramStart"/>
      <w:r>
        <w:rPr>
          <w:rFonts w:ascii="Book Antiqua" w:eastAsia="SimSun" w:hAnsi="Book Antiqua" w:cs="Book Antiqua"/>
        </w:rPr>
        <w:t>tanya</w:t>
      </w:r>
      <w:proofErr w:type="gramEnd"/>
      <w:r>
        <w:rPr>
          <w:rFonts w:ascii="Book Antiqua" w:eastAsia="SimSun" w:hAnsi="Book Antiqua" w:cs="Book Antiqua"/>
        </w:rPr>
        <w:t xml:space="preserve"> jawab pada masalah-masalah yang belum diketahui oleh siswa dengan tujuan mengembangkan potensi yang dimilikinya, selain itu juga guru harus menge</w:t>
      </w:r>
      <w:r>
        <w:rPr>
          <w:rFonts w:ascii="Book Antiqua" w:eastAsia="SimSun" w:hAnsi="Book Antiqua" w:cs="Book Antiqua"/>
        </w:rPr>
        <w:t xml:space="preserve">tahui dan memilki </w:t>
      </w:r>
      <w:r>
        <w:rPr>
          <w:rFonts w:ascii="Book Antiqua" w:eastAsia="SimSun" w:hAnsi="Book Antiqua" w:cs="Book Antiqua"/>
        </w:rPr>
        <w:t>metode dalam mengajarkan tata cara shalat</w:t>
      </w:r>
      <w:r>
        <w:rPr>
          <w:rFonts w:ascii="Book Antiqua" w:eastAsia="SimSun" w:hAnsi="Book Antiqua" w:cs="Book Antiqua"/>
        </w:rPr>
        <w:t xml:space="preserve"> sendiri sehingga dapat mengatasi masalah-masalah serta kendala yang dihadapi ketika proses </w:t>
      </w:r>
      <w:r>
        <w:rPr>
          <w:rFonts w:ascii="Book Antiqua" w:eastAsia="SimSun" w:hAnsi="Book Antiqua" w:cs="Book Antiqua"/>
        </w:rPr>
        <w:t>mengajarkan shalat</w:t>
      </w:r>
      <w:r>
        <w:rPr>
          <w:rFonts w:ascii="Book Antiqua" w:eastAsia="SimSun" w:hAnsi="Book Antiqua" w:cs="Book Antiqua"/>
        </w:rPr>
        <w:t xml:space="preserve"> mulai tidak efektif. </w:t>
      </w:r>
      <w:proofErr w:type="gramStart"/>
      <w:r>
        <w:rPr>
          <w:rFonts w:ascii="Book Antiqua" w:eastAsia="SimSun" w:hAnsi="Book Antiqua" w:cs="Book Antiqua"/>
        </w:rPr>
        <w:t xml:space="preserve">Guru juga perlu mengevaluasi diri dalam menyampaikan materi agar </w:t>
      </w:r>
      <w:r>
        <w:rPr>
          <w:rFonts w:ascii="Book Antiqua" w:eastAsia="SimSun" w:hAnsi="Book Antiqua" w:cs="Book Antiqua"/>
        </w:rPr>
        <w:t>mengetahui letak kekurangannya dalam menyampaikan materi.</w:t>
      </w:r>
      <w:proofErr w:type="gramEnd"/>
    </w:p>
    <w:p w:rsidR="00F15403" w:rsidRDefault="00FD3A05">
      <w:pPr>
        <w:spacing w:after="100" w:afterAutospacing="1" w:line="276" w:lineRule="auto"/>
        <w:jc w:val="both"/>
        <w:rPr>
          <w:rFonts w:ascii="Book Antiqua" w:eastAsia="SimSun" w:hAnsi="Book Antiqua" w:cs="Book Antiqua"/>
        </w:rPr>
      </w:pPr>
      <w:r>
        <w:rPr>
          <w:rFonts w:ascii="Book Antiqua" w:eastAsia="SimSun" w:hAnsi="Book Antiqua" w:cs="Book Antiqua"/>
        </w:rPr>
        <w:t xml:space="preserve">Kata kunci: </w:t>
      </w:r>
      <w:r w:rsidR="003E6AE6">
        <w:rPr>
          <w:rFonts w:ascii="Book Antiqua" w:eastAsia="SimSun" w:hAnsi="Book Antiqua" w:cs="Book Antiqua"/>
        </w:rPr>
        <w:t>Metode Guru, Tata Cara Shalat, Down Syndrome</w:t>
      </w:r>
    </w:p>
    <w:p w:rsidR="00F15403" w:rsidRDefault="00FD3A05">
      <w:pPr>
        <w:spacing w:after="100" w:afterAutospacing="1" w:line="276" w:lineRule="auto"/>
        <w:jc w:val="both"/>
        <w:rPr>
          <w:rFonts w:ascii="Book Antiqua" w:hAnsi="Book Antiqua" w:cs="Times New Roman"/>
          <w:b/>
        </w:rPr>
      </w:pPr>
      <w:r>
        <w:rPr>
          <w:rFonts w:ascii="Book Antiqua" w:hAnsi="Book Antiqua" w:cs="Times New Roman"/>
          <w:b/>
        </w:rPr>
        <w:t>PENDAHULUAN</w:t>
      </w:r>
    </w:p>
    <w:p w:rsidR="00F15403" w:rsidRDefault="00FD3A05">
      <w:pPr>
        <w:spacing w:after="100" w:afterAutospacing="1" w:line="276" w:lineRule="auto"/>
        <w:ind w:firstLine="720"/>
        <w:jc w:val="both"/>
        <w:rPr>
          <w:rStyle w:val="markedcontent"/>
          <w:rFonts w:ascii="Book Antiqua" w:hAnsi="Book Antiqua" w:cs="Arial"/>
        </w:rPr>
      </w:pPr>
      <w:r>
        <w:rPr>
          <w:rStyle w:val="markedcontent"/>
          <w:rFonts w:ascii="Book Antiqua" w:hAnsi="Book Antiqua" w:cs="Arial"/>
        </w:rPr>
        <w:t>Menurut Desiningrum 2016 dari Organisasi Kesehatan Dunia (WHO), mendefinisikan bahwa anak berkebutuhan khusus ditandai dengan ad</w:t>
      </w:r>
      <w:r>
        <w:rPr>
          <w:rStyle w:val="markedcontent"/>
          <w:rFonts w:ascii="Book Antiqua" w:hAnsi="Book Antiqua" w:cs="Arial"/>
        </w:rPr>
        <w:t xml:space="preserve">anya keterbatasan atau ketidakmampuan pada tingkat individu.2 Anak berkebutuhan khusus juga didefinisikan dalam Undang-Undang Republik Indonesia (UU No. 8 Tahun 2016) sebagai anak yang mengalami kesulitan dalam mengatasi hambatan dan berpartisipasi secara </w:t>
      </w:r>
      <w:r>
        <w:rPr>
          <w:rStyle w:val="markedcontent"/>
          <w:rFonts w:ascii="Book Antiqua" w:hAnsi="Book Antiqua" w:cs="Arial"/>
        </w:rPr>
        <w:t>penuh dan efektif karena keterbatasan fisik, intelektual, mental, atau sensorik dalam interaksi dengan lingkungannya.</w:t>
      </w:r>
    </w:p>
    <w:p w:rsidR="00F15403" w:rsidRDefault="00FD3A05">
      <w:pPr>
        <w:spacing w:after="100" w:afterAutospacing="1" w:line="276" w:lineRule="auto"/>
        <w:ind w:firstLine="720"/>
        <w:jc w:val="both"/>
        <w:rPr>
          <w:rStyle w:val="markedcontent"/>
          <w:rFonts w:ascii="Book Antiqua" w:hAnsi="Book Antiqua" w:cs="Arial"/>
        </w:rPr>
      </w:pPr>
      <w:r>
        <w:rPr>
          <w:rStyle w:val="markedcontent"/>
          <w:rFonts w:ascii="Book Antiqua" w:hAnsi="Book Antiqua" w:cs="Arial"/>
        </w:rPr>
        <w:t>Sederhananya, Anak Berkebutuhan Khusus (ABK) adalah anak-anak yang tidak seperti anak-anak lainnya, mereka menghadapi tantangan dan tumbuh</w:t>
      </w:r>
      <w:r>
        <w:rPr>
          <w:rStyle w:val="markedcontent"/>
          <w:rFonts w:ascii="Book Antiqua" w:hAnsi="Book Antiqua" w:cs="Arial"/>
        </w:rPr>
        <w:t xml:space="preserve"> dengan </w:t>
      </w:r>
      <w:proofErr w:type="gramStart"/>
      <w:r>
        <w:rPr>
          <w:rStyle w:val="markedcontent"/>
          <w:rFonts w:ascii="Book Antiqua" w:hAnsi="Book Antiqua" w:cs="Arial"/>
        </w:rPr>
        <w:t>cara</w:t>
      </w:r>
      <w:proofErr w:type="gramEnd"/>
      <w:r>
        <w:rPr>
          <w:rStyle w:val="markedcontent"/>
          <w:rFonts w:ascii="Book Antiqua" w:hAnsi="Book Antiqua" w:cs="Arial"/>
        </w:rPr>
        <w:t xml:space="preserve"> yang berbeda.4 Anak-anak yang memiliki keterbatasan fisik, mental, intelektual, atau emosional yang membutuhkan pengajaran individual juga dianggap sebagai anak berkebutuhan khusus. </w:t>
      </w:r>
      <w:proofErr w:type="gramStart"/>
      <w:r>
        <w:rPr>
          <w:rStyle w:val="markedcontent"/>
          <w:rFonts w:ascii="Book Antiqua" w:hAnsi="Book Antiqua" w:cs="Arial"/>
        </w:rPr>
        <w:t xml:space="preserve">Mereka memiliki keterampilan khusus yang tidak dimiliki oleh </w:t>
      </w:r>
      <w:r>
        <w:rPr>
          <w:rStyle w:val="markedcontent"/>
          <w:rFonts w:ascii="Book Antiqua" w:hAnsi="Book Antiqua" w:cs="Arial"/>
        </w:rPr>
        <w:t>orang-orang dengan genetik biasa, down syndrome adalah salah satunya.</w:t>
      </w:r>
      <w:proofErr w:type="gramEnd"/>
    </w:p>
    <w:p w:rsidR="00F15403" w:rsidRDefault="00FD3A05">
      <w:pPr>
        <w:spacing w:after="100" w:afterAutospacing="1" w:line="276" w:lineRule="auto"/>
        <w:ind w:firstLine="720"/>
        <w:jc w:val="both"/>
        <w:rPr>
          <w:rStyle w:val="markedcontent"/>
          <w:rFonts w:ascii="Book Antiqua" w:hAnsi="Book Antiqua"/>
        </w:rPr>
      </w:pPr>
      <w:r>
        <w:rPr>
          <w:rStyle w:val="markedcontent"/>
          <w:rFonts w:ascii="Book Antiqua" w:hAnsi="Book Antiqua" w:cs="Times New Roman"/>
        </w:rPr>
        <w:t>Sindrom Down mempengaruhi sekitar 1 dari setiap 1.000-1.100 bayi</w:t>
      </w:r>
      <w:r>
        <w:rPr>
          <w:rStyle w:val="markedcontent"/>
          <w:rFonts w:ascii="Book Antiqua" w:hAnsi="Book Antiqua"/>
        </w:rPr>
        <w:t xml:space="preserve"> </w:t>
      </w:r>
      <w:r>
        <w:rPr>
          <w:rStyle w:val="markedcontent"/>
          <w:rFonts w:ascii="Book Antiqua" w:hAnsi="Book Antiqua" w:cs="Times New Roman"/>
        </w:rPr>
        <w:t>baru lahir di seluruh dunia, menjadikannya cacat kromosom yang paling</w:t>
      </w:r>
      <w:r>
        <w:rPr>
          <w:rStyle w:val="markedcontent"/>
          <w:rFonts w:ascii="Book Antiqua" w:hAnsi="Book Antiqua"/>
        </w:rPr>
        <w:t xml:space="preserve"> </w:t>
      </w:r>
      <w:r>
        <w:rPr>
          <w:rStyle w:val="markedcontent"/>
          <w:rFonts w:ascii="Book Antiqua" w:hAnsi="Book Antiqua" w:cs="Times New Roman"/>
        </w:rPr>
        <w:t xml:space="preserve">umum dan penyebab genetik gangguan intelektual.6 </w:t>
      </w:r>
      <w:r>
        <w:rPr>
          <w:rStyle w:val="markedcontent"/>
          <w:rFonts w:ascii="Book Antiqua" w:hAnsi="Book Antiqua" w:cs="Times New Roman"/>
        </w:rPr>
        <w:t>Anak-anak dengan down</w:t>
      </w:r>
      <w:r>
        <w:rPr>
          <w:rStyle w:val="markedcontent"/>
          <w:rFonts w:ascii="Book Antiqua" w:hAnsi="Book Antiqua"/>
        </w:rPr>
        <w:t xml:space="preserve"> </w:t>
      </w:r>
      <w:r>
        <w:rPr>
          <w:rStyle w:val="markedcontent"/>
          <w:rFonts w:ascii="Book Antiqua" w:hAnsi="Book Antiqua" w:cs="Times New Roman"/>
        </w:rPr>
        <w:t>syndrome seringkali mengalami gangguan intelektual umum dibandingkan</w:t>
      </w:r>
      <w:r>
        <w:rPr>
          <w:rStyle w:val="markedcontent"/>
          <w:rFonts w:ascii="Book Antiqua" w:hAnsi="Book Antiqua"/>
        </w:rPr>
        <w:t xml:space="preserve"> </w:t>
      </w:r>
      <w:r>
        <w:rPr>
          <w:rStyle w:val="markedcontent"/>
          <w:rFonts w:ascii="Book Antiqua" w:hAnsi="Book Antiqua" w:cs="Times New Roman"/>
        </w:rPr>
        <w:t>dengan teman sebaya mereka. Kecacatan intelektual adalah sifat umum di</w:t>
      </w:r>
      <w:r>
        <w:rPr>
          <w:rStyle w:val="markedcontent"/>
          <w:rFonts w:ascii="Book Antiqua" w:hAnsi="Book Antiqua"/>
        </w:rPr>
        <w:t xml:space="preserve"> </w:t>
      </w:r>
      <w:r>
        <w:rPr>
          <w:rStyle w:val="markedcontent"/>
          <w:rFonts w:ascii="Book Antiqua" w:hAnsi="Book Antiqua" w:cs="Times New Roman"/>
        </w:rPr>
        <w:t xml:space="preserve">antara anak </w:t>
      </w:r>
      <w:proofErr w:type="gramStart"/>
      <w:r>
        <w:rPr>
          <w:rStyle w:val="markedcontent"/>
          <w:rFonts w:ascii="Book Antiqua" w:hAnsi="Book Antiqua" w:cs="Times New Roman"/>
        </w:rPr>
        <w:t>down</w:t>
      </w:r>
      <w:proofErr w:type="gramEnd"/>
      <w:r>
        <w:rPr>
          <w:rStyle w:val="markedcontent"/>
          <w:rFonts w:ascii="Book Antiqua" w:hAnsi="Book Antiqua" w:cs="Times New Roman"/>
        </w:rPr>
        <w:t xml:space="preserve"> syndrome. Lidah mereka lebih besar dan bagian tengah</w:t>
      </w:r>
      <w:r>
        <w:rPr>
          <w:rStyle w:val="markedcontent"/>
          <w:rFonts w:ascii="Book Antiqua" w:hAnsi="Book Antiqua"/>
        </w:rPr>
        <w:t xml:space="preserve"> </w:t>
      </w:r>
      <w:r>
        <w:rPr>
          <w:rStyle w:val="markedcontent"/>
          <w:rFonts w:ascii="Book Antiqua" w:hAnsi="Book Antiqua" w:cs="Times New Roman"/>
        </w:rPr>
        <w:t xml:space="preserve">wajah yang lebih pendek </w:t>
      </w:r>
      <w:r>
        <w:rPr>
          <w:rStyle w:val="markedcontent"/>
          <w:rFonts w:ascii="Book Antiqua" w:hAnsi="Book Antiqua" w:cs="Times New Roman"/>
        </w:rPr>
        <w:t xml:space="preserve">juga merupakan ciri dari </w:t>
      </w:r>
      <w:proofErr w:type="gramStart"/>
      <w:r>
        <w:rPr>
          <w:rStyle w:val="markedcontent"/>
          <w:rFonts w:ascii="Book Antiqua" w:hAnsi="Book Antiqua" w:cs="Times New Roman"/>
        </w:rPr>
        <w:t>down</w:t>
      </w:r>
      <w:proofErr w:type="gramEnd"/>
      <w:r>
        <w:rPr>
          <w:rStyle w:val="markedcontent"/>
          <w:rFonts w:ascii="Book Antiqua" w:hAnsi="Book Antiqua" w:cs="Times New Roman"/>
        </w:rPr>
        <w:t xml:space="preserve"> syndrome. </w:t>
      </w:r>
    </w:p>
    <w:p w:rsidR="00F15403" w:rsidRDefault="00FD3A05">
      <w:pPr>
        <w:spacing w:after="100" w:afterAutospacing="1" w:line="276" w:lineRule="auto"/>
        <w:ind w:firstLine="720"/>
        <w:jc w:val="both"/>
        <w:rPr>
          <w:rStyle w:val="markedcontent"/>
          <w:rFonts w:ascii="Book Antiqua" w:hAnsi="Book Antiqua"/>
        </w:rPr>
      </w:pPr>
      <w:r>
        <w:rPr>
          <w:rStyle w:val="markedcontent"/>
          <w:rFonts w:ascii="Book Antiqua" w:hAnsi="Book Antiqua" w:cs="Arial"/>
        </w:rPr>
        <w:lastRenderedPageBreak/>
        <w:t xml:space="preserve">Permasalahan yang muncul dari peserta didik, khususnya anak </w:t>
      </w:r>
      <w:proofErr w:type="gramStart"/>
      <w:r>
        <w:rPr>
          <w:rStyle w:val="markedcontent"/>
          <w:rFonts w:ascii="Book Antiqua" w:hAnsi="Book Antiqua"/>
        </w:rPr>
        <w:t>Down</w:t>
      </w:r>
      <w:proofErr w:type="gramEnd"/>
      <w:r>
        <w:rPr>
          <w:rStyle w:val="markedcontent"/>
          <w:rFonts w:ascii="Book Antiqua" w:hAnsi="Book Antiqua"/>
        </w:rPr>
        <w:t xml:space="preserve"> syndrome adalah suatu kondisi</w:t>
      </w:r>
      <w:r>
        <w:rPr>
          <w:rFonts w:ascii="Book Antiqua" w:hAnsi="Book Antiqua"/>
        </w:rPr>
        <w:t xml:space="preserve"> </w:t>
      </w:r>
      <w:r>
        <w:rPr>
          <w:rStyle w:val="markedcontent"/>
          <w:rFonts w:ascii="Book Antiqua" w:hAnsi="Book Antiqua"/>
        </w:rPr>
        <w:t>keterbelakangan perkembangan fisik dan mental</w:t>
      </w:r>
      <w:r>
        <w:rPr>
          <w:rFonts w:ascii="Book Antiqua" w:hAnsi="Book Antiqua"/>
        </w:rPr>
        <w:t xml:space="preserve"> </w:t>
      </w:r>
      <w:r>
        <w:rPr>
          <w:rStyle w:val="markedcontent"/>
          <w:rFonts w:ascii="Book Antiqua" w:hAnsi="Book Antiqua"/>
        </w:rPr>
        <w:t>anak yang diakibatkan adanya abnormalitas</w:t>
      </w:r>
      <w:r>
        <w:rPr>
          <w:rFonts w:ascii="Book Antiqua" w:hAnsi="Book Antiqua"/>
        </w:rPr>
        <w:t xml:space="preserve"> </w:t>
      </w:r>
      <w:r>
        <w:rPr>
          <w:rStyle w:val="markedcontent"/>
          <w:rFonts w:ascii="Book Antiqua" w:hAnsi="Book Antiqua"/>
        </w:rPr>
        <w:t xml:space="preserve">perkembangan kromosom (Kosasih, </w:t>
      </w:r>
      <w:r>
        <w:rPr>
          <w:rStyle w:val="markedcontent"/>
          <w:rFonts w:ascii="Book Antiqua" w:hAnsi="Book Antiqua"/>
        </w:rPr>
        <w:t>2012:79). Anak</w:t>
      </w:r>
      <w:r>
        <w:rPr>
          <w:rFonts w:ascii="Book Antiqua" w:hAnsi="Book Antiqua"/>
        </w:rPr>
        <w:t xml:space="preserve"> </w:t>
      </w:r>
      <w:r>
        <w:rPr>
          <w:rStyle w:val="markedcontent"/>
          <w:rFonts w:ascii="Book Antiqua" w:hAnsi="Book Antiqua"/>
        </w:rPr>
        <w:t>down syndrome memiliki tiga karakteristik yang</w:t>
      </w:r>
      <w:r>
        <w:rPr>
          <w:rFonts w:ascii="Book Antiqua" w:hAnsi="Book Antiqua"/>
        </w:rPr>
        <w:t xml:space="preserve"> </w:t>
      </w:r>
      <w:r>
        <w:rPr>
          <w:rStyle w:val="markedcontent"/>
          <w:rFonts w:ascii="Book Antiqua" w:hAnsi="Book Antiqua"/>
        </w:rPr>
        <w:t>berbeda dengan anak normal pada umumnya, yaitu</w:t>
      </w:r>
      <w:r>
        <w:rPr>
          <w:rFonts w:ascii="Book Antiqua" w:hAnsi="Book Antiqua"/>
        </w:rPr>
        <w:t xml:space="preserve"> </w:t>
      </w:r>
      <w:r>
        <w:rPr>
          <w:rStyle w:val="markedcontent"/>
          <w:rFonts w:ascii="Book Antiqua" w:hAnsi="Book Antiqua"/>
        </w:rPr>
        <w:t>memiliki taraf Intelligence Quotient (IQ) rendah,</w:t>
      </w:r>
      <w:r>
        <w:rPr>
          <w:rFonts w:ascii="Book Antiqua" w:hAnsi="Book Antiqua"/>
        </w:rPr>
        <w:t xml:space="preserve"> </w:t>
      </w:r>
      <w:r>
        <w:rPr>
          <w:rStyle w:val="markedcontent"/>
          <w:rFonts w:ascii="Book Antiqua" w:hAnsi="Book Antiqua"/>
        </w:rPr>
        <w:t>keterbelakangan fisik, dan keterbelakangan mental</w:t>
      </w:r>
      <w:r>
        <w:rPr>
          <w:rFonts w:ascii="Book Antiqua" w:hAnsi="Book Antiqua"/>
        </w:rPr>
        <w:t xml:space="preserve"> </w:t>
      </w:r>
      <w:r>
        <w:rPr>
          <w:rStyle w:val="markedcontent"/>
          <w:rFonts w:ascii="Book Antiqua" w:hAnsi="Book Antiqua"/>
        </w:rPr>
        <w:t>(Pieter, Bethsaida &amp; Marti 2011). Berdasarkan I</w:t>
      </w:r>
      <w:r>
        <w:rPr>
          <w:rStyle w:val="markedcontent"/>
          <w:rFonts w:ascii="Book Antiqua" w:hAnsi="Book Antiqua"/>
        </w:rPr>
        <w:t>Q</w:t>
      </w:r>
      <w:r>
        <w:rPr>
          <w:rFonts w:ascii="Book Antiqua" w:hAnsi="Book Antiqua"/>
        </w:rPr>
        <w:t xml:space="preserve"> </w:t>
      </w:r>
      <w:r>
        <w:rPr>
          <w:rStyle w:val="markedcontent"/>
          <w:rFonts w:ascii="Book Antiqua" w:hAnsi="Book Antiqua"/>
        </w:rPr>
        <w:t>anak down syndrome yang rendah hal ini menjadi</w:t>
      </w:r>
      <w:r>
        <w:rPr>
          <w:rFonts w:ascii="Book Antiqua" w:hAnsi="Book Antiqua"/>
        </w:rPr>
        <w:t xml:space="preserve"> </w:t>
      </w:r>
      <w:r>
        <w:rPr>
          <w:rStyle w:val="markedcontent"/>
          <w:rFonts w:ascii="Book Antiqua" w:hAnsi="Book Antiqua"/>
        </w:rPr>
        <w:t>penghambat bagi anak down syndrome dalam</w:t>
      </w:r>
      <w:r>
        <w:rPr>
          <w:rFonts w:ascii="Book Antiqua" w:hAnsi="Book Antiqua"/>
        </w:rPr>
        <w:t xml:space="preserve"> </w:t>
      </w:r>
      <w:r>
        <w:rPr>
          <w:rStyle w:val="markedcontent"/>
          <w:rFonts w:ascii="Book Antiqua" w:hAnsi="Book Antiqua"/>
        </w:rPr>
        <w:t>menerima setiap pelajaran yang diberikan oleh guru,</w:t>
      </w:r>
      <w:r>
        <w:rPr>
          <w:rFonts w:ascii="Book Antiqua" w:hAnsi="Book Antiqua"/>
        </w:rPr>
        <w:t xml:space="preserve"> </w:t>
      </w:r>
      <w:r>
        <w:rPr>
          <w:rStyle w:val="markedcontent"/>
          <w:rFonts w:ascii="Book Antiqua" w:hAnsi="Book Antiqua"/>
        </w:rPr>
        <w:t xml:space="preserve">baik dalam pembelajaran umum maupun dalam pembelajaran pendidikan agama </w:t>
      </w:r>
      <w:proofErr w:type="gramStart"/>
      <w:r>
        <w:rPr>
          <w:rStyle w:val="markedcontent"/>
          <w:rFonts w:ascii="Book Antiqua" w:hAnsi="Book Antiqua"/>
        </w:rPr>
        <w:t>islam</w:t>
      </w:r>
      <w:proofErr w:type="gramEnd"/>
      <w:r>
        <w:rPr>
          <w:rStyle w:val="markedcontent"/>
          <w:rFonts w:ascii="Book Antiqua" w:hAnsi="Book Antiqua"/>
        </w:rPr>
        <w:t>.</w:t>
      </w:r>
    </w:p>
    <w:p w:rsidR="00F15403" w:rsidRDefault="00FD3A05">
      <w:pPr>
        <w:spacing w:after="100" w:afterAutospacing="1" w:line="276" w:lineRule="auto"/>
        <w:ind w:firstLine="720"/>
        <w:jc w:val="both"/>
        <w:rPr>
          <w:rStyle w:val="markedcontent"/>
          <w:rFonts w:ascii="Book Antiqua" w:hAnsi="Book Antiqua" w:cs="Times New Roman"/>
        </w:rPr>
      </w:pPr>
      <w:proofErr w:type="gramStart"/>
      <w:r>
        <w:rPr>
          <w:rStyle w:val="markedcontent"/>
          <w:rFonts w:ascii="Book Antiqua" w:hAnsi="Book Antiqua" w:cs="Times New Roman"/>
        </w:rPr>
        <w:t>Anak down syndrome menghadapi kesul</w:t>
      </w:r>
      <w:r>
        <w:rPr>
          <w:rStyle w:val="markedcontent"/>
          <w:rFonts w:ascii="Book Antiqua" w:hAnsi="Book Antiqua" w:cs="Times New Roman"/>
        </w:rPr>
        <w:t>itan dalam kehidupan sehari-hari karena ketidak</w:t>
      </w:r>
      <w:r>
        <w:rPr>
          <w:rStyle w:val="markedcontent"/>
          <w:rFonts w:ascii="Book Antiqua" w:hAnsi="Book Antiqua" w:cs="Times New Roman"/>
        </w:rPr>
        <w:t xml:space="preserve"> </w:t>
      </w:r>
      <w:r>
        <w:rPr>
          <w:rStyle w:val="markedcontent"/>
          <w:rFonts w:ascii="Book Antiqua" w:hAnsi="Book Antiqua" w:cs="Times New Roman"/>
        </w:rPr>
        <w:t>mampuan intelektual dan kesulitan berkomunikasi.</w:t>
      </w:r>
      <w:proofErr w:type="gramEnd"/>
      <w:r>
        <w:rPr>
          <w:rStyle w:val="markedcontent"/>
          <w:rFonts w:ascii="Book Antiqua" w:hAnsi="Book Antiqua"/>
        </w:rPr>
        <w:t xml:space="preserve"> </w:t>
      </w:r>
      <w:r>
        <w:rPr>
          <w:rStyle w:val="markedcontent"/>
          <w:rFonts w:ascii="Book Antiqua" w:hAnsi="Book Antiqua" w:cs="Times New Roman"/>
        </w:rPr>
        <w:t xml:space="preserve">Menurut Edgar Doll, seseorang didiagnosis dengan </w:t>
      </w:r>
      <w:proofErr w:type="gramStart"/>
      <w:r>
        <w:rPr>
          <w:rStyle w:val="markedcontent"/>
          <w:rFonts w:ascii="Book Antiqua" w:hAnsi="Book Antiqua" w:cs="Times New Roman"/>
        </w:rPr>
        <w:t>down</w:t>
      </w:r>
      <w:proofErr w:type="gramEnd"/>
      <w:r>
        <w:rPr>
          <w:rStyle w:val="markedcontent"/>
          <w:rFonts w:ascii="Book Antiqua" w:hAnsi="Book Antiqua" w:cs="Times New Roman"/>
        </w:rPr>
        <w:t xml:space="preserve"> syndrome jika</w:t>
      </w:r>
      <w:r>
        <w:rPr>
          <w:rStyle w:val="markedcontent"/>
          <w:rFonts w:ascii="Book Antiqua" w:hAnsi="Book Antiqua"/>
        </w:rPr>
        <w:t xml:space="preserve"> </w:t>
      </w:r>
      <w:r>
        <w:rPr>
          <w:rStyle w:val="markedcontent"/>
          <w:rFonts w:ascii="Book Antiqua" w:hAnsi="Book Antiqua" w:cs="Times New Roman"/>
        </w:rPr>
        <w:t>mereka (1) tidak kompeten secara sosial, (2) secara mental kurang sehat, (3</w:t>
      </w:r>
      <w:r>
        <w:t xml:space="preserve"> </w:t>
      </w:r>
      <w:r>
        <w:rPr>
          <w:rStyle w:val="markedcontent"/>
          <w:rFonts w:ascii="Book Antiqua" w:hAnsi="Book Antiqua" w:cs="Times New Roman"/>
        </w:rPr>
        <w:t>memiliki IQ yan</w:t>
      </w:r>
      <w:r>
        <w:rPr>
          <w:rStyle w:val="markedcontent"/>
          <w:rFonts w:ascii="Book Antiqua" w:hAnsi="Book Antiqua" w:cs="Times New Roman"/>
        </w:rPr>
        <w:t xml:space="preserve">g terhambat sejak lahir atau pada usia dini, serta (4) mengalami hambatan dalam perkembangannya. </w:t>
      </w:r>
      <w:proofErr w:type="gramStart"/>
      <w:r>
        <w:rPr>
          <w:rStyle w:val="markedcontent"/>
          <w:rFonts w:ascii="Book Antiqua" w:hAnsi="Book Antiqua" w:cs="Times New Roman"/>
        </w:rPr>
        <w:t>Anak down syndrome dengan berbagai keterbatasannya tentunya memiliki tingkat spiritualitas yang juga berbeda dengan manusia pada umumnya.</w:t>
      </w:r>
      <w:proofErr w:type="gramEnd"/>
      <w:r>
        <w:rPr>
          <w:rStyle w:val="markedcontent"/>
          <w:rFonts w:ascii="Book Antiqua" w:hAnsi="Book Antiqua" w:cs="Times New Roman"/>
        </w:rPr>
        <w:t xml:space="preserve"> Oleh sebab itu dibutu</w:t>
      </w:r>
      <w:r>
        <w:rPr>
          <w:rStyle w:val="markedcontent"/>
          <w:rFonts w:ascii="Book Antiqua" w:hAnsi="Book Antiqua" w:cs="Times New Roman"/>
        </w:rPr>
        <w:t xml:space="preserve">hkan adanya pendidikan dalam mengajarkan spiritualitas keagamaan salah satunya tata </w:t>
      </w:r>
      <w:proofErr w:type="gramStart"/>
      <w:r>
        <w:rPr>
          <w:rStyle w:val="markedcontent"/>
          <w:rFonts w:ascii="Book Antiqua" w:hAnsi="Book Antiqua" w:cs="Times New Roman"/>
        </w:rPr>
        <w:t>cara</w:t>
      </w:r>
      <w:proofErr w:type="gramEnd"/>
      <w:r>
        <w:rPr>
          <w:rStyle w:val="markedcontent"/>
          <w:rFonts w:ascii="Book Antiqua" w:hAnsi="Book Antiqua" w:cs="Times New Roman"/>
        </w:rPr>
        <w:t xml:space="preserve"> shalat pada anak down syndrome.</w:t>
      </w:r>
    </w:p>
    <w:p w:rsidR="00F15403" w:rsidRDefault="00FD3A05">
      <w:pPr>
        <w:spacing w:after="100" w:afterAutospacing="1" w:line="276" w:lineRule="auto"/>
        <w:ind w:firstLine="720"/>
        <w:jc w:val="both"/>
        <w:rPr>
          <w:rStyle w:val="markedcontent"/>
          <w:rFonts w:ascii="Book Antiqua" w:hAnsi="Book Antiqua" w:cs="Times New Roman"/>
          <w:b/>
        </w:rPr>
      </w:pPr>
      <w:r>
        <w:rPr>
          <w:rStyle w:val="markedcontent"/>
          <w:rFonts w:ascii="Book Antiqua" w:hAnsi="Book Antiqua" w:cs="Arial"/>
        </w:rPr>
        <w:t>Dalam dunia pendidikan, pendidikan tidak hanya diperoleh bagi mereka</w:t>
      </w:r>
      <w:r>
        <w:rPr>
          <w:rFonts w:ascii="Book Antiqua" w:hAnsi="Book Antiqua"/>
        </w:rPr>
        <w:t xml:space="preserve"> </w:t>
      </w:r>
      <w:r>
        <w:rPr>
          <w:rStyle w:val="markedcontent"/>
          <w:rFonts w:ascii="Book Antiqua" w:hAnsi="Book Antiqua" w:cs="Arial"/>
        </w:rPr>
        <w:t xml:space="preserve">dengan kondisi normal saja, </w:t>
      </w:r>
      <w:proofErr w:type="gramStart"/>
      <w:r>
        <w:rPr>
          <w:rStyle w:val="markedcontent"/>
          <w:rFonts w:ascii="Book Antiqua" w:hAnsi="Book Antiqua" w:cs="Arial"/>
        </w:rPr>
        <w:t>akan</w:t>
      </w:r>
      <w:proofErr w:type="gramEnd"/>
      <w:r>
        <w:rPr>
          <w:rStyle w:val="markedcontent"/>
          <w:rFonts w:ascii="Book Antiqua" w:hAnsi="Book Antiqua" w:cs="Arial"/>
        </w:rPr>
        <w:t xml:space="preserve"> tetapi juga bisa diperoleh bagi </w:t>
      </w:r>
      <w:r>
        <w:rPr>
          <w:rStyle w:val="markedcontent"/>
          <w:rFonts w:ascii="Book Antiqua" w:hAnsi="Book Antiqua" w:cs="Arial"/>
        </w:rPr>
        <w:t>mereka dengan</w:t>
      </w:r>
      <w:r>
        <w:rPr>
          <w:rFonts w:ascii="Book Antiqua" w:hAnsi="Book Antiqua"/>
        </w:rPr>
        <w:t xml:space="preserve"> </w:t>
      </w:r>
      <w:r>
        <w:rPr>
          <w:rStyle w:val="markedcontent"/>
          <w:rFonts w:ascii="Book Antiqua" w:hAnsi="Book Antiqua" w:cs="Arial"/>
        </w:rPr>
        <w:t>kondisi-kondisi tertentu. Kita mengenalnya sebagai pendidikan inklusi, yakni</w:t>
      </w:r>
      <w:r>
        <w:rPr>
          <w:rFonts w:ascii="Book Antiqua" w:hAnsi="Book Antiqua"/>
        </w:rPr>
        <w:t xml:space="preserve"> </w:t>
      </w:r>
      <w:r>
        <w:rPr>
          <w:rStyle w:val="markedcontent"/>
          <w:rFonts w:ascii="Book Antiqua" w:hAnsi="Book Antiqua" w:cs="Arial"/>
        </w:rPr>
        <w:t>dimana peserta didik dengan kebutuhan khusus memperoleh pendidikan yang</w:t>
      </w:r>
      <w:r>
        <w:rPr>
          <w:rFonts w:ascii="Book Antiqua" w:hAnsi="Book Antiqua"/>
        </w:rPr>
        <w:t xml:space="preserve"> </w:t>
      </w:r>
      <w:proofErr w:type="gramStart"/>
      <w:r>
        <w:rPr>
          <w:rStyle w:val="markedcontent"/>
          <w:rFonts w:ascii="Book Antiqua" w:hAnsi="Book Antiqua" w:cs="Arial"/>
        </w:rPr>
        <w:t>sama</w:t>
      </w:r>
      <w:proofErr w:type="gramEnd"/>
      <w:r>
        <w:rPr>
          <w:rStyle w:val="markedcontent"/>
          <w:rFonts w:ascii="Book Antiqua" w:hAnsi="Book Antiqua" w:cs="Arial"/>
        </w:rPr>
        <w:t xml:space="preserve"> dengan peserta didik dengan kondisi normal yang ditempatkan dalam satu</w:t>
      </w:r>
      <w:r>
        <w:rPr>
          <w:rFonts w:ascii="Book Antiqua" w:hAnsi="Book Antiqua"/>
        </w:rPr>
        <w:t xml:space="preserve"> </w:t>
      </w:r>
      <w:r>
        <w:rPr>
          <w:rStyle w:val="markedcontent"/>
          <w:rFonts w:ascii="Book Antiqua" w:hAnsi="Book Antiqua" w:cs="Arial"/>
        </w:rPr>
        <w:t>kelas tanpa adany</w:t>
      </w:r>
      <w:r>
        <w:rPr>
          <w:rStyle w:val="markedcontent"/>
          <w:rFonts w:ascii="Book Antiqua" w:hAnsi="Book Antiqua" w:cs="Arial"/>
        </w:rPr>
        <w:t>a perbedaan.</w:t>
      </w:r>
    </w:p>
    <w:p w:rsidR="00F15403" w:rsidRDefault="00FD3A05">
      <w:pPr>
        <w:spacing w:after="100" w:afterAutospacing="1" w:line="276" w:lineRule="auto"/>
        <w:ind w:firstLine="720"/>
        <w:jc w:val="both"/>
        <w:rPr>
          <w:rStyle w:val="markedcontent"/>
          <w:rFonts w:ascii="Book Antiqua" w:hAnsi="Book Antiqua" w:cs="Times New Roman"/>
        </w:rPr>
      </w:pPr>
      <w:r>
        <w:rPr>
          <w:rStyle w:val="markedcontent"/>
          <w:rFonts w:ascii="Book Antiqua" w:hAnsi="Book Antiqua" w:cs="Times New Roman"/>
        </w:rPr>
        <w:t>Spiritualitas berkaitan dengan roh, dengan pencarian roh akan memperoleh kepastian, harapan, dan tujuan hidup.10 Anak-anak dengan keterbelakangan mental, seperti mereka yang terlahir dengan down syndrome, memiliki tingkat pengetahuan dan kesad</w:t>
      </w:r>
      <w:r>
        <w:rPr>
          <w:rStyle w:val="markedcontent"/>
          <w:rFonts w:ascii="Book Antiqua" w:hAnsi="Book Antiqua" w:cs="Times New Roman"/>
        </w:rPr>
        <w:t xml:space="preserve">aran spiritual yang jauh lebih rendah daripada manusia pada umumnya. Nilai-nilai, kebaikan, agama, dan kepercayaan manusia terhadap segala bentuk metafisik yang berhubungan dengan Tuhan </w:t>
      </w:r>
      <w:proofErr w:type="gramStart"/>
      <w:r>
        <w:rPr>
          <w:rStyle w:val="markedcontent"/>
          <w:rFonts w:ascii="Book Antiqua" w:hAnsi="Book Antiqua" w:cs="Times New Roman"/>
        </w:rPr>
        <w:t>akan</w:t>
      </w:r>
      <w:proofErr w:type="gramEnd"/>
      <w:r>
        <w:rPr>
          <w:rStyle w:val="markedcontent"/>
          <w:rFonts w:ascii="Book Antiqua" w:hAnsi="Book Antiqua" w:cs="Times New Roman"/>
        </w:rPr>
        <w:t xml:space="preserve"> membantu mereka beradaptasi dengan keadaan yang lebih baik, semen</w:t>
      </w:r>
      <w:r>
        <w:rPr>
          <w:rStyle w:val="markedcontent"/>
          <w:rFonts w:ascii="Book Antiqua" w:hAnsi="Book Antiqua" w:cs="Times New Roman"/>
        </w:rPr>
        <w:t xml:space="preserve">tara usia yang semakin bertambah dan keterbatasan fisik pada akhirnya akan merugikan mereka. </w:t>
      </w:r>
      <w:proofErr w:type="gramStart"/>
      <w:r>
        <w:rPr>
          <w:rStyle w:val="markedcontent"/>
          <w:rFonts w:ascii="Book Antiqua" w:hAnsi="Book Antiqua" w:cs="Times New Roman"/>
        </w:rPr>
        <w:t>Dan kebutuhan utama manusia adalah kebutuhan fisik, sosial, mental, dan spiritual.</w:t>
      </w:r>
      <w:proofErr w:type="gramEnd"/>
    </w:p>
    <w:p w:rsidR="00F15403" w:rsidRDefault="00FD3A05">
      <w:pPr>
        <w:spacing w:after="100" w:afterAutospacing="1" w:line="276" w:lineRule="auto"/>
        <w:ind w:firstLine="720"/>
        <w:jc w:val="both"/>
        <w:rPr>
          <w:rStyle w:val="markedcontent"/>
          <w:rFonts w:ascii="Book Antiqua" w:hAnsi="Book Antiqua" w:cs="Times New Roman"/>
        </w:rPr>
      </w:pPr>
      <w:r>
        <w:rPr>
          <w:rStyle w:val="markedcontent"/>
          <w:rFonts w:ascii="Book Antiqua" w:hAnsi="Book Antiqua" w:cs="Times New Roman"/>
        </w:rPr>
        <w:t>Tinjauan literatur Elmer tentang topik spiritualitas dan hubungannya dengan tuju</w:t>
      </w:r>
      <w:r>
        <w:rPr>
          <w:rStyle w:val="markedcontent"/>
          <w:rFonts w:ascii="Book Antiqua" w:hAnsi="Book Antiqua" w:cs="Times New Roman"/>
        </w:rPr>
        <w:t xml:space="preserve">an hidup, kepuasan, kesehatan, dan stres menemukan bahwa orang yang berorientasi spiritual lebih mampu melakukan tindakan intervensi dan menghadapi masalah kehidupan dengan </w:t>
      </w:r>
      <w:proofErr w:type="gramStart"/>
      <w:r>
        <w:rPr>
          <w:rStyle w:val="markedcontent"/>
          <w:rFonts w:ascii="Book Antiqua" w:hAnsi="Book Antiqua" w:cs="Times New Roman"/>
        </w:rPr>
        <w:t>cara</w:t>
      </w:r>
      <w:proofErr w:type="gramEnd"/>
      <w:r>
        <w:rPr>
          <w:rStyle w:val="markedcontent"/>
          <w:rFonts w:ascii="Book Antiqua" w:hAnsi="Book Antiqua" w:cs="Times New Roman"/>
        </w:rPr>
        <w:t xml:space="preserve"> yang konstruktif.  </w:t>
      </w:r>
      <w:proofErr w:type="gramStart"/>
      <w:r>
        <w:rPr>
          <w:rStyle w:val="markedcontent"/>
          <w:rFonts w:ascii="Book Antiqua" w:hAnsi="Book Antiqua" w:cs="Times New Roman"/>
        </w:rPr>
        <w:t>Sebagai salah satu upaya untuk meningkatkan spiritualitas p</w:t>
      </w:r>
      <w:r>
        <w:rPr>
          <w:rStyle w:val="markedcontent"/>
          <w:rFonts w:ascii="Book Antiqua" w:hAnsi="Book Antiqua" w:cs="Times New Roman"/>
        </w:rPr>
        <w:t>ada anak berkebutuhan khusus, maka sangat dibutuhkan adanya bimbingan keagamaan.</w:t>
      </w:r>
      <w:proofErr w:type="gramEnd"/>
      <w:r>
        <w:rPr>
          <w:rStyle w:val="markedcontent"/>
          <w:rFonts w:ascii="Book Antiqua" w:hAnsi="Book Antiqua" w:cs="Times New Roman"/>
        </w:rPr>
        <w:t xml:space="preserve"> </w:t>
      </w:r>
      <w:proofErr w:type="gramStart"/>
      <w:r>
        <w:rPr>
          <w:rStyle w:val="markedcontent"/>
          <w:rFonts w:ascii="Book Antiqua" w:hAnsi="Book Antiqua" w:cs="Times New Roman"/>
        </w:rPr>
        <w:t>Karena agama mencakup banyak aspek kehidupan, yang meliputi ritual, relasi antar manusia, keyakinan individual dan spiritualitas.</w:t>
      </w:r>
      <w:proofErr w:type="gramEnd"/>
    </w:p>
    <w:p w:rsidR="00F15403" w:rsidRDefault="00FD3A05">
      <w:pPr>
        <w:spacing w:after="100" w:afterAutospacing="1" w:line="276" w:lineRule="auto"/>
        <w:ind w:firstLine="720"/>
        <w:jc w:val="both"/>
        <w:rPr>
          <w:rStyle w:val="markedcontent"/>
          <w:rFonts w:ascii="Book Antiqua" w:hAnsi="Book Antiqua" w:cs="Times New Roman"/>
        </w:rPr>
      </w:pPr>
      <w:r>
        <w:rPr>
          <w:rStyle w:val="markedcontent"/>
          <w:rFonts w:ascii="Book Antiqua" w:hAnsi="Book Antiqua" w:cs="Times New Roman"/>
        </w:rPr>
        <w:lastRenderedPageBreak/>
        <w:t>Untuk membantu umat Islam di dunia dan akhira</w:t>
      </w:r>
      <w:r>
        <w:rPr>
          <w:rStyle w:val="markedcontent"/>
          <w:rFonts w:ascii="Book Antiqua" w:hAnsi="Book Antiqua" w:cs="Times New Roman"/>
        </w:rPr>
        <w:t>t dalam memahami dan menegakkan kebenaran, keadilan, dan hakikat manusia yang melekat pada diri mereka, bimbingan agama Islam ditempatkan dalam konteks dakwah yang didasarkan pada Al-Qur'an, Sunnah, dan ijtihad.16 Sasarannya meliputi seluruh umat muslim ya</w:t>
      </w:r>
      <w:r>
        <w:rPr>
          <w:rStyle w:val="markedcontent"/>
          <w:rFonts w:ascii="Book Antiqua" w:hAnsi="Book Antiqua" w:cs="Times New Roman"/>
        </w:rPr>
        <w:t xml:space="preserve">ng membutuhkannya, baik anak-anak, remaja maupun dewasa. </w:t>
      </w:r>
      <w:proofErr w:type="gramStart"/>
      <w:r>
        <w:rPr>
          <w:rStyle w:val="markedcontent"/>
          <w:rFonts w:ascii="Book Antiqua" w:hAnsi="Book Antiqua" w:cs="Times New Roman"/>
        </w:rPr>
        <w:t>Upaya dakwah yang melibatkan bimbingan agama sering kali berfokus pada kaum muda, dengan harapan mereka dapat mengambil langkah menuju keberagaman agama.</w:t>
      </w:r>
      <w:proofErr w:type="gramEnd"/>
    </w:p>
    <w:p w:rsidR="00F15403" w:rsidRDefault="00FD3A05">
      <w:pPr>
        <w:spacing w:after="100" w:afterAutospacing="1" w:line="276" w:lineRule="auto"/>
        <w:ind w:firstLine="720"/>
        <w:jc w:val="both"/>
        <w:rPr>
          <w:rStyle w:val="markedcontent"/>
          <w:rFonts w:ascii="Book Antiqua" w:hAnsi="Book Antiqua" w:cs="Times New Roman"/>
        </w:rPr>
      </w:pPr>
      <w:r>
        <w:rPr>
          <w:rStyle w:val="markedcontent"/>
          <w:rFonts w:ascii="Book Antiqua" w:hAnsi="Book Antiqua" w:cs="Times New Roman"/>
        </w:rPr>
        <w:t>Anak-anak down syndrome di SD Alam Almahira K</w:t>
      </w:r>
      <w:r>
        <w:rPr>
          <w:rStyle w:val="markedcontent"/>
          <w:rFonts w:ascii="Book Antiqua" w:hAnsi="Book Antiqua" w:cs="Times New Roman"/>
        </w:rPr>
        <w:t xml:space="preserve">ota Bengkulu memiliki hak yang </w:t>
      </w:r>
      <w:proofErr w:type="gramStart"/>
      <w:r>
        <w:rPr>
          <w:rStyle w:val="markedcontent"/>
          <w:rFonts w:ascii="Book Antiqua" w:hAnsi="Book Antiqua" w:cs="Times New Roman"/>
        </w:rPr>
        <w:t>sama</w:t>
      </w:r>
      <w:proofErr w:type="gramEnd"/>
      <w:r>
        <w:rPr>
          <w:rStyle w:val="markedcontent"/>
          <w:rFonts w:ascii="Book Antiqua" w:hAnsi="Book Antiqua" w:cs="Times New Roman"/>
        </w:rPr>
        <w:t xml:space="preserve"> untuk mendapatkan bimbingan agama Islam sebagaimana anak-anak lainnya. Tujuan bimbingan ini adalah untuk meningkatkan spiritualitas anak-anak melalui ajaran agama Islam, sehingga mereka dapat tumbuh menjadi orang yang be</w:t>
      </w:r>
      <w:r>
        <w:rPr>
          <w:rStyle w:val="markedcontent"/>
          <w:rFonts w:ascii="Book Antiqua" w:hAnsi="Book Antiqua" w:cs="Times New Roman"/>
        </w:rPr>
        <w:t>riman dan bertaqwa, memiliki hubungan yang baik dengan Allah Swt dan sesama, serta berakhlakul karimah.</w:t>
      </w:r>
    </w:p>
    <w:p w:rsidR="00F15403" w:rsidRDefault="00FD3A05">
      <w:pPr>
        <w:spacing w:after="100" w:afterAutospacing="1" w:line="276" w:lineRule="auto"/>
        <w:ind w:firstLine="720"/>
        <w:jc w:val="both"/>
        <w:rPr>
          <w:rStyle w:val="markedcontent"/>
          <w:rFonts w:ascii="Book Antiqua" w:hAnsi="Book Antiqua" w:cs="Times New Roman"/>
        </w:rPr>
      </w:pPr>
      <w:r>
        <w:rPr>
          <w:rStyle w:val="markedcontent"/>
          <w:rFonts w:ascii="Book Antiqua" w:hAnsi="Book Antiqua" w:cs="Times New Roman"/>
        </w:rPr>
        <w:t>Peneliti menyimpulkan dari uraian bahwa sangat penting untuk memperhatikan bimbingan agama Islam untuk anak down syndrome dalam meningkatkan spiritualit</w:t>
      </w:r>
      <w:r>
        <w:rPr>
          <w:rStyle w:val="markedcontent"/>
          <w:rFonts w:ascii="Book Antiqua" w:hAnsi="Book Antiqua" w:cs="Times New Roman"/>
        </w:rPr>
        <w:t xml:space="preserve">as nilai keagamaan mereka sehingga mereka dapat belajar untuk mengatasi kesulitan dalam hidup dan mengembangkan hubungan yang baik dengan Allah SWT dan orang lain. </w:t>
      </w:r>
      <w:proofErr w:type="gramStart"/>
      <w:r>
        <w:rPr>
          <w:rStyle w:val="markedcontent"/>
          <w:rFonts w:ascii="Book Antiqua" w:hAnsi="Book Antiqua" w:cs="Times New Roman"/>
        </w:rPr>
        <w:t>Hal ini demi kebaikan yang lebih besar, dan berdampak positif dalam kehidupan mereka.</w:t>
      </w:r>
      <w:proofErr w:type="gramEnd"/>
      <w:r>
        <w:rPr>
          <w:rStyle w:val="markedcontent"/>
          <w:rFonts w:ascii="Book Antiqua" w:hAnsi="Book Antiqua" w:cs="Times New Roman"/>
        </w:rPr>
        <w:t xml:space="preserve"> Bertit</w:t>
      </w:r>
      <w:r>
        <w:rPr>
          <w:rStyle w:val="markedcontent"/>
          <w:rFonts w:ascii="Book Antiqua" w:hAnsi="Book Antiqua" w:cs="Times New Roman"/>
        </w:rPr>
        <w:t xml:space="preserve">ik dalam meningkatkan spiritualitasyang mana salah satunya mengajarkan tata </w:t>
      </w:r>
      <w:proofErr w:type="gramStart"/>
      <w:r>
        <w:rPr>
          <w:rStyle w:val="markedcontent"/>
          <w:rFonts w:ascii="Book Antiqua" w:hAnsi="Book Antiqua" w:cs="Times New Roman"/>
        </w:rPr>
        <w:t>cara</w:t>
      </w:r>
      <w:proofErr w:type="gramEnd"/>
      <w:r>
        <w:rPr>
          <w:rStyle w:val="markedcontent"/>
          <w:rFonts w:ascii="Book Antiqua" w:hAnsi="Book Antiqua" w:cs="Times New Roman"/>
        </w:rPr>
        <w:t xml:space="preserve"> shaat pada anak down syndrome, maka penulis tertarik untuk mengkaji lebih dalam masalah ini menjadi sebuah judul jurnal “Metode Guru Dalam Mengajarkan Tata Cara Shalat Pada An</w:t>
      </w:r>
      <w:r>
        <w:rPr>
          <w:rStyle w:val="markedcontent"/>
          <w:rFonts w:ascii="Book Antiqua" w:hAnsi="Book Antiqua" w:cs="Times New Roman"/>
        </w:rPr>
        <w:t>ak Down Syndrome di Sekolah Dasar Alam Mahira Kota Bengkulu”.</w:t>
      </w:r>
    </w:p>
    <w:p w:rsidR="00F15403" w:rsidRDefault="00F15403">
      <w:pPr>
        <w:spacing w:after="100" w:afterAutospacing="1" w:line="276" w:lineRule="auto"/>
        <w:jc w:val="both"/>
        <w:rPr>
          <w:rStyle w:val="markedcontent"/>
          <w:rFonts w:ascii="Book Antiqua" w:hAnsi="Book Antiqua" w:cs="Arial"/>
        </w:rPr>
      </w:pPr>
    </w:p>
    <w:p w:rsidR="00F15403" w:rsidRDefault="00FD3A05">
      <w:pPr>
        <w:spacing w:after="100" w:afterAutospacing="1" w:line="276" w:lineRule="auto"/>
        <w:jc w:val="both"/>
        <w:rPr>
          <w:rStyle w:val="markedcontent"/>
          <w:rFonts w:ascii="Book Antiqua" w:hAnsi="Book Antiqua" w:cs="Arial"/>
          <w:b/>
        </w:rPr>
      </w:pPr>
      <w:r>
        <w:rPr>
          <w:rStyle w:val="markedcontent"/>
          <w:rFonts w:ascii="Book Antiqua" w:hAnsi="Book Antiqua" w:cs="Arial"/>
          <w:b/>
        </w:rPr>
        <w:t>METODE PENELITIAN</w:t>
      </w:r>
    </w:p>
    <w:p w:rsidR="00F15403" w:rsidRDefault="00FD3A05">
      <w:pPr>
        <w:spacing w:after="100" w:afterAutospacing="1" w:line="276" w:lineRule="auto"/>
        <w:ind w:firstLine="720"/>
        <w:jc w:val="both"/>
        <w:rPr>
          <w:rFonts w:ascii="Book Antiqua" w:hAnsi="Book Antiqua"/>
        </w:rPr>
      </w:pPr>
      <w:proofErr w:type="gramStart"/>
      <w:r>
        <w:rPr>
          <w:rFonts w:ascii="Book Antiqua" w:hAnsi="Book Antiqua"/>
        </w:rPr>
        <w:t>Penelitian ini dilaksanakan di Sekolah Alam Mahira Kota Bengkulu.</w:t>
      </w:r>
      <w:proofErr w:type="gramEnd"/>
      <w:r>
        <w:rPr>
          <w:rFonts w:ascii="Book Antiqua" w:hAnsi="Book Antiqua"/>
        </w:rPr>
        <w:t xml:space="preserve"> Penulis </w:t>
      </w:r>
      <w:proofErr w:type="gramStart"/>
      <w:r>
        <w:rPr>
          <w:rFonts w:ascii="Book Antiqua" w:hAnsi="Book Antiqua"/>
        </w:rPr>
        <w:t>akan</w:t>
      </w:r>
      <w:proofErr w:type="gramEnd"/>
      <w:r>
        <w:rPr>
          <w:rFonts w:ascii="Book Antiqua" w:hAnsi="Book Antiqua"/>
        </w:rPr>
        <w:t xml:space="preserve"> melakukan penelitian tentang peran guru dalam memberikan pendidikan agama islam terhadap anak </w:t>
      </w:r>
      <w:r>
        <w:rPr>
          <w:rFonts w:ascii="Book Antiqua" w:hAnsi="Book Antiqua"/>
        </w:rPr>
        <w:t xml:space="preserve">downsyndrom. </w:t>
      </w:r>
      <w:proofErr w:type="gramStart"/>
      <w:r>
        <w:rPr>
          <w:rFonts w:ascii="Book Antiqua" w:hAnsi="Book Antiqua"/>
        </w:rPr>
        <w:t>Jenis penelitian yang digunakan dalam penelitian ini deskriptif kualitatif dengan pendekatan studi kasus.</w:t>
      </w:r>
      <w:proofErr w:type="gramEnd"/>
      <w:r>
        <w:rPr>
          <w:rFonts w:ascii="Book Antiqua" w:hAnsi="Book Antiqua"/>
        </w:rPr>
        <w:t xml:space="preserve"> Menurut Suharsimi Arikunto (1993:209) mengemukakan: Penelitian deskriptif merupakan penelitian yang dimaksudkan untuk mengumpulkan inform</w:t>
      </w:r>
      <w:r>
        <w:rPr>
          <w:rFonts w:ascii="Book Antiqua" w:hAnsi="Book Antiqua"/>
        </w:rPr>
        <w:t xml:space="preserve">asi mengenai status sesuatu gejala yang ada, yakni keadaan gejala yang menurut </w:t>
      </w:r>
      <w:proofErr w:type="gramStart"/>
      <w:r>
        <w:rPr>
          <w:rFonts w:ascii="Book Antiqua" w:hAnsi="Book Antiqua"/>
        </w:rPr>
        <w:t>apa</w:t>
      </w:r>
      <w:proofErr w:type="gramEnd"/>
      <w:r>
        <w:rPr>
          <w:rFonts w:ascii="Book Antiqua" w:hAnsi="Book Antiqua"/>
        </w:rPr>
        <w:t xml:space="preserve"> adanya pada saat penelitian dilakukan.</w:t>
      </w:r>
    </w:p>
    <w:p w:rsidR="00F15403" w:rsidRDefault="00FD3A05">
      <w:pPr>
        <w:spacing w:after="100" w:afterAutospacing="1" w:line="276" w:lineRule="auto"/>
        <w:ind w:firstLine="720"/>
        <w:jc w:val="both"/>
        <w:rPr>
          <w:rFonts w:ascii="Book Antiqua" w:hAnsi="Book Antiqua"/>
        </w:rPr>
      </w:pPr>
      <w:proofErr w:type="gramStart"/>
      <w:r>
        <w:rPr>
          <w:rFonts w:ascii="Book Antiqua" w:hAnsi="Book Antiqua"/>
        </w:rPr>
        <w:t>Sedangkan Bog dan dan Taylor dalam Lexy J Moleong (2004:34) mendefenisikan pendekatan kualitatif sebagai prosedur penelitian yang meng</w:t>
      </w:r>
      <w:r>
        <w:rPr>
          <w:rFonts w:ascii="Book Antiqua" w:hAnsi="Book Antiqua"/>
        </w:rPr>
        <w:t>hasilkan data deskriptif berupa kata-kata tertulis atau lisan dari orang-orang dan prilaku yang diamati.</w:t>
      </w:r>
      <w:proofErr w:type="gramEnd"/>
      <w:r>
        <w:rPr>
          <w:rFonts w:ascii="Book Antiqua" w:hAnsi="Book Antiqua"/>
        </w:rPr>
        <w:t xml:space="preserve"> Disamping itu Imron Arifin (1996) memberikan batasan tentang studi kasus yaitu: Sasaran penelitian studi kasus </w:t>
      </w:r>
      <w:r>
        <w:rPr>
          <w:rFonts w:ascii="Book Antiqua" w:hAnsi="Book Antiqua"/>
        </w:rPr>
        <w:lastRenderedPageBreak/>
        <w:t>berupa manusia, peristiwa, latar dan dok</w:t>
      </w:r>
      <w:r>
        <w:rPr>
          <w:rFonts w:ascii="Book Antiqua" w:hAnsi="Book Antiqua"/>
        </w:rPr>
        <w:t xml:space="preserve">umen. </w:t>
      </w:r>
      <w:proofErr w:type="gramStart"/>
      <w:r>
        <w:rPr>
          <w:rFonts w:ascii="Book Antiqua" w:hAnsi="Book Antiqua"/>
        </w:rPr>
        <w:t>Sasaran tersebut ditelaah secara mendalam sebagai suatu totalitas sesuai dengan latar atau konteks masing-masing dengan maksud untuk memahami berbagai kaitan yang ada di antara variabelnya.</w:t>
      </w:r>
      <w:proofErr w:type="gramEnd"/>
    </w:p>
    <w:p w:rsidR="00F15403" w:rsidRDefault="00FD3A05">
      <w:pPr>
        <w:spacing w:after="100" w:afterAutospacing="1" w:line="276" w:lineRule="auto"/>
        <w:ind w:firstLine="720"/>
        <w:jc w:val="both"/>
        <w:rPr>
          <w:rFonts w:ascii="Book Antiqua" w:hAnsi="Book Antiqua"/>
        </w:rPr>
      </w:pPr>
      <w:proofErr w:type="gramStart"/>
      <w:r>
        <w:rPr>
          <w:rFonts w:ascii="Book Antiqua" w:hAnsi="Book Antiqua"/>
        </w:rPr>
        <w:t>Informan kunci dalam penelitian ini peneliti sendiri yaitu o</w:t>
      </w:r>
      <w:r>
        <w:rPr>
          <w:rFonts w:ascii="Book Antiqua" w:hAnsi="Book Antiqua"/>
        </w:rPr>
        <w:t>rang yang terlibat dalam pendidikan anak yaitu guru.</w:t>
      </w:r>
      <w:proofErr w:type="gramEnd"/>
      <w:r>
        <w:rPr>
          <w:rFonts w:ascii="Book Antiqua" w:hAnsi="Book Antiqua"/>
        </w:rPr>
        <w:t xml:space="preserve"> </w:t>
      </w:r>
      <w:proofErr w:type="gramStart"/>
      <w:r>
        <w:rPr>
          <w:rFonts w:ascii="Book Antiqua" w:hAnsi="Book Antiqua"/>
        </w:rPr>
        <w:t>Subjek penelitian yang dimaksud disini adalah guru dan anak downsyndrom di Sekolah Alam Mahira Kota Bengkulu.</w:t>
      </w:r>
      <w:proofErr w:type="gramEnd"/>
      <w:r>
        <w:rPr>
          <w:rFonts w:ascii="Book Antiqua" w:hAnsi="Book Antiqua"/>
        </w:rPr>
        <w:t xml:space="preserve"> Pengumpul data dilakukan oleh peneliti sendiri tanpa perantara dari pihak lain dengan menggun</w:t>
      </w:r>
      <w:r>
        <w:rPr>
          <w:rFonts w:ascii="Book Antiqua" w:hAnsi="Book Antiqua"/>
        </w:rPr>
        <w:t>akan alat pengumpul data berupa pedoman observasi, wawancara data dianalisis secara kualitatif baik data primer maupun sekunder dengan menggunakan tiga alur kegiatan yaitu: reduksi data, penyajian data dan penarikan kesimpulan atau verifikasi Miles dan Hub</w:t>
      </w:r>
      <w:r>
        <w:rPr>
          <w:rFonts w:ascii="Book Antiqua" w:hAnsi="Book Antiqua"/>
        </w:rPr>
        <w:t xml:space="preserve">erman (1992:18). </w:t>
      </w:r>
      <w:proofErr w:type="gramStart"/>
      <w:r>
        <w:rPr>
          <w:rFonts w:ascii="Book Antiqua" w:hAnsi="Book Antiqua"/>
        </w:rPr>
        <w:t>Untuk menjamin keabsahan data pada penelitian ini maka dilakukan dengan perpanjangan keikutsertaan, pengamatan lebih tekun dan triangulasi.</w:t>
      </w:r>
      <w:proofErr w:type="gramEnd"/>
    </w:p>
    <w:p w:rsidR="00F15403" w:rsidRDefault="00FD3A05">
      <w:pPr>
        <w:pStyle w:val="ListParagraph"/>
        <w:numPr>
          <w:ilvl w:val="0"/>
          <w:numId w:val="1"/>
        </w:numPr>
        <w:spacing w:after="100" w:afterAutospacing="1" w:line="276" w:lineRule="auto"/>
        <w:jc w:val="both"/>
        <w:rPr>
          <w:rFonts w:ascii="Book Antiqua" w:hAnsi="Book Antiqua"/>
        </w:rPr>
      </w:pPr>
      <w:r>
        <w:rPr>
          <w:rFonts w:ascii="Book Antiqua" w:hAnsi="Book Antiqua"/>
        </w:rPr>
        <w:t>Sampel Penelitian: Penelitian ini melibatkan 1 anak dengan Sindrom Down yang berusia antara 7 hingg</w:t>
      </w:r>
      <w:r>
        <w:rPr>
          <w:rFonts w:ascii="Book Antiqua" w:hAnsi="Book Antiqua"/>
        </w:rPr>
        <w:t>a 10 tahun dan guru di sekolah alam almahira kota bengkulu.</w:t>
      </w:r>
    </w:p>
    <w:p w:rsidR="00F15403" w:rsidRDefault="00FD3A05">
      <w:pPr>
        <w:pStyle w:val="ListParagraph"/>
        <w:numPr>
          <w:ilvl w:val="0"/>
          <w:numId w:val="1"/>
        </w:numPr>
        <w:spacing w:after="100" w:afterAutospacing="1" w:line="276" w:lineRule="auto"/>
        <w:jc w:val="both"/>
        <w:rPr>
          <w:rFonts w:ascii="Book Antiqua" w:hAnsi="Book Antiqua"/>
        </w:rPr>
      </w:pPr>
      <w:r>
        <w:rPr>
          <w:rFonts w:ascii="Book Antiqua" w:hAnsi="Book Antiqua"/>
        </w:rPr>
        <w:t>Desain Penelitian: Penelitian ini menggunakan pendekatan kualitatif dengan desain penelitian studi kasus.</w:t>
      </w:r>
    </w:p>
    <w:p w:rsidR="00F15403" w:rsidRDefault="00FD3A05">
      <w:pPr>
        <w:pStyle w:val="ListParagraph"/>
        <w:numPr>
          <w:ilvl w:val="0"/>
          <w:numId w:val="1"/>
        </w:numPr>
        <w:spacing w:after="100" w:afterAutospacing="1" w:line="276" w:lineRule="auto"/>
        <w:jc w:val="both"/>
        <w:rPr>
          <w:rFonts w:ascii="Book Antiqua" w:hAnsi="Book Antiqua"/>
        </w:rPr>
      </w:pPr>
      <w:r>
        <w:rPr>
          <w:rFonts w:ascii="Book Antiqua" w:hAnsi="Book Antiqua"/>
        </w:rPr>
        <w:t>Instrumen Penelitian: Instrumen yang digunakan meliputi observasi langsung, wawancara deng</w:t>
      </w:r>
      <w:r>
        <w:rPr>
          <w:rFonts w:ascii="Book Antiqua" w:hAnsi="Book Antiqua"/>
        </w:rPr>
        <w:t xml:space="preserve">an guru, dan analisis dokumen yang terkait dengan pengajaran tata </w:t>
      </w:r>
      <w:proofErr w:type="gramStart"/>
      <w:r>
        <w:rPr>
          <w:rFonts w:ascii="Book Antiqua" w:hAnsi="Book Antiqua"/>
        </w:rPr>
        <w:t>cara</w:t>
      </w:r>
      <w:proofErr w:type="gramEnd"/>
      <w:r>
        <w:rPr>
          <w:rFonts w:ascii="Book Antiqua" w:hAnsi="Book Antiqua"/>
        </w:rPr>
        <w:t xml:space="preserve"> sholat pada anak-anak dengan Sindrom Down.</w:t>
      </w:r>
    </w:p>
    <w:p w:rsidR="00F15403" w:rsidRDefault="00F15403">
      <w:pPr>
        <w:spacing w:after="100" w:afterAutospacing="1" w:line="276" w:lineRule="auto"/>
        <w:ind w:firstLine="720"/>
        <w:jc w:val="both"/>
        <w:rPr>
          <w:rFonts w:ascii="Book Antiqua" w:hAnsi="Book Antiqua"/>
          <w:b/>
        </w:rPr>
      </w:pPr>
    </w:p>
    <w:p w:rsidR="00F15403" w:rsidRDefault="00FD3A05">
      <w:pPr>
        <w:spacing w:after="100" w:afterAutospacing="1" w:line="276" w:lineRule="auto"/>
        <w:jc w:val="both"/>
        <w:rPr>
          <w:rFonts w:ascii="Book Antiqua" w:hAnsi="Book Antiqua"/>
          <w:b/>
        </w:rPr>
      </w:pPr>
      <w:r>
        <w:rPr>
          <w:rFonts w:ascii="Book Antiqua" w:hAnsi="Book Antiqua"/>
          <w:b/>
        </w:rPr>
        <w:t>PEMBAHASAN</w:t>
      </w:r>
    </w:p>
    <w:p w:rsidR="00F15403" w:rsidRDefault="00FD3A05">
      <w:pPr>
        <w:spacing w:after="100" w:afterAutospacing="1" w:line="276" w:lineRule="auto"/>
        <w:ind w:firstLine="720"/>
        <w:jc w:val="both"/>
        <w:rPr>
          <w:rFonts w:ascii="Book Antiqua" w:hAnsi="Book Antiqua"/>
        </w:rPr>
      </w:pPr>
      <w:r>
        <w:rPr>
          <w:rFonts w:ascii="Book Antiqua" w:hAnsi="Book Antiqua"/>
        </w:rPr>
        <w:t>Seorang pendidik yang berkecimpung dalam dunia pembelajaran, supaya proses pembelajaran dapat berjalan efektif dan efisien maka pe</w:t>
      </w:r>
      <w:r>
        <w:rPr>
          <w:rFonts w:ascii="Book Antiqua" w:hAnsi="Book Antiqua"/>
        </w:rPr>
        <w:t xml:space="preserve">nguasaan materi saja tidak cukup </w:t>
      </w:r>
      <w:proofErr w:type="gramStart"/>
      <w:r>
        <w:rPr>
          <w:rFonts w:ascii="Book Antiqua" w:hAnsi="Book Antiqua"/>
        </w:rPr>
        <w:t>ia</w:t>
      </w:r>
      <w:proofErr w:type="gramEnd"/>
      <w:r>
        <w:rPr>
          <w:rFonts w:ascii="Book Antiqua" w:hAnsi="Book Antiqua"/>
        </w:rPr>
        <w:t xml:space="preserve"> juga harus memiliki strategi pembelajaran sendiri yang sesuai dengan kemampuan peserta didik, apalagi di sekolah luar biasa yang mana didalamnya terdapat berbagai macam anak yang memiliki keterbatasan-keterbatasan.</w:t>
      </w:r>
    </w:p>
    <w:p w:rsidR="00F15403" w:rsidRDefault="00FD3A05">
      <w:pPr>
        <w:spacing w:after="100" w:afterAutospacing="1" w:line="276" w:lineRule="auto"/>
        <w:ind w:firstLine="720"/>
        <w:jc w:val="both"/>
        <w:rPr>
          <w:rFonts w:ascii="Book Antiqua" w:hAnsi="Book Antiqua"/>
        </w:rPr>
      </w:pPr>
      <w:r>
        <w:rPr>
          <w:rFonts w:ascii="Book Antiqua" w:hAnsi="Book Antiqua"/>
        </w:rPr>
        <w:t>Menga</w:t>
      </w:r>
      <w:r>
        <w:rPr>
          <w:rFonts w:ascii="Book Antiqua" w:hAnsi="Book Antiqua"/>
        </w:rPr>
        <w:t xml:space="preserve">jarkan tata </w:t>
      </w:r>
      <w:proofErr w:type="gramStart"/>
      <w:r>
        <w:rPr>
          <w:rFonts w:ascii="Book Antiqua" w:hAnsi="Book Antiqua"/>
        </w:rPr>
        <w:t>cara</w:t>
      </w:r>
      <w:proofErr w:type="gramEnd"/>
      <w:r>
        <w:rPr>
          <w:rFonts w:ascii="Book Antiqua" w:hAnsi="Book Antiqua"/>
        </w:rPr>
        <w:t xml:space="preserve"> shalat kepada anak Down syndrome di sekolah dasar memerlukan pendekatan yang sensitif dan terstruktur. </w:t>
      </w:r>
      <w:proofErr w:type="gramStart"/>
      <w:r>
        <w:rPr>
          <w:rFonts w:ascii="Book Antiqua" w:hAnsi="Book Antiqua"/>
        </w:rPr>
        <w:t>Selain itu, metode dan strategi yang dirancang dibuat berdasarkan kebutuhan nyata siswa agar dapat mengembangkan ranah pendidikan sebaga</w:t>
      </w:r>
      <w:r>
        <w:rPr>
          <w:rFonts w:ascii="Book Antiqua" w:hAnsi="Book Antiqua"/>
        </w:rPr>
        <w:t>i sasaran pembelajaran.</w:t>
      </w:r>
      <w:proofErr w:type="gramEnd"/>
      <w:r>
        <w:rPr>
          <w:rFonts w:ascii="Book Antiqua" w:hAnsi="Book Antiqua"/>
        </w:rPr>
        <w:t xml:space="preserve"> </w:t>
      </w:r>
      <w:proofErr w:type="gramStart"/>
      <w:r>
        <w:rPr>
          <w:rFonts w:ascii="Book Antiqua" w:hAnsi="Book Antiqua"/>
        </w:rPr>
        <w:t>Tujuannya berupa pencapaian siswa terhadap pengetahuan, keterampilan, dan sikap tertentu yang sesuai dengan ajaran agama Islam yaitu sesuai dengan al-Qur</w:t>
      </w:r>
      <w:r>
        <w:rPr>
          <w:rFonts w:ascii="Times New Roman" w:hAnsi="Times New Roman" w:cs="Times New Roman"/>
        </w:rPr>
        <w:t>‟</w:t>
      </w:r>
      <w:r>
        <w:rPr>
          <w:rFonts w:ascii="Book Antiqua" w:hAnsi="Book Antiqua"/>
        </w:rPr>
        <w:t>an dan Hadits.</w:t>
      </w:r>
      <w:proofErr w:type="gramEnd"/>
      <w:r>
        <w:rPr>
          <w:rFonts w:ascii="Book Antiqua" w:hAnsi="Book Antiqua"/>
        </w:rPr>
        <w:t xml:space="preserve"> </w:t>
      </w:r>
    </w:p>
    <w:p w:rsidR="00F15403" w:rsidRDefault="00FD3A05">
      <w:pPr>
        <w:spacing w:after="100" w:afterAutospacing="1" w:line="276" w:lineRule="auto"/>
        <w:ind w:firstLine="720"/>
        <w:jc w:val="both"/>
        <w:rPr>
          <w:rFonts w:ascii="Book Antiqua" w:hAnsi="Book Antiqua"/>
        </w:rPr>
      </w:pPr>
      <w:r>
        <w:rPr>
          <w:rFonts w:ascii="Book Antiqua" w:hAnsi="Book Antiqua"/>
        </w:rPr>
        <w:t>Oleh karena itu, Seorang guru mempunyai peran yang sangat pent</w:t>
      </w:r>
      <w:r>
        <w:rPr>
          <w:rFonts w:ascii="Book Antiqua" w:hAnsi="Book Antiqua"/>
        </w:rPr>
        <w:t xml:space="preserve">ing dalam proses pembelajaran. Disini guru harus bisa mengerti dan memahami kondisi dari siswanya apalagi </w:t>
      </w:r>
      <w:r>
        <w:rPr>
          <w:rFonts w:ascii="Book Antiqua" w:hAnsi="Book Antiqua"/>
        </w:rPr>
        <w:lastRenderedPageBreak/>
        <w:t>dalam mengajar anak yang memiliki kondisi kurang (cacat) baik fisik, mental, maupun yang lain. Guru menjadi kunci keberhasilan bagi siswanya dalam men</w:t>
      </w:r>
      <w:r>
        <w:rPr>
          <w:rFonts w:ascii="Book Antiqua" w:hAnsi="Book Antiqua"/>
        </w:rPr>
        <w:t xml:space="preserve">gajarkan tata </w:t>
      </w:r>
      <w:proofErr w:type="gramStart"/>
      <w:r>
        <w:rPr>
          <w:rFonts w:ascii="Book Antiqua" w:hAnsi="Book Antiqua"/>
        </w:rPr>
        <w:t>cara</w:t>
      </w:r>
      <w:proofErr w:type="gramEnd"/>
      <w:r>
        <w:rPr>
          <w:rFonts w:ascii="Book Antiqua" w:hAnsi="Book Antiqua"/>
        </w:rPr>
        <w:t xml:space="preserve"> shalat kepada anak baik materi maupun praktek yang diajarkan dalam tata cara shalat.</w:t>
      </w:r>
    </w:p>
    <w:p w:rsidR="00F15403" w:rsidRDefault="00FD3A05">
      <w:pPr>
        <w:spacing w:after="100" w:afterAutospacing="1" w:line="276" w:lineRule="auto"/>
        <w:ind w:firstLine="720"/>
        <w:jc w:val="both"/>
        <w:rPr>
          <w:rFonts w:ascii="Book Antiqua" w:hAnsi="Book Antiqua"/>
        </w:rPr>
      </w:pPr>
      <w:proofErr w:type="gramStart"/>
      <w:r>
        <w:rPr>
          <w:rFonts w:ascii="Book Antiqua" w:hAnsi="Book Antiqua"/>
        </w:rPr>
        <w:t>Berdasarkan hasil dari penyajian data penelitian di atas maka penelitian melakukan wawancara untuk lebih memperkuat hasil penelitian yang telah dilakuka</w:t>
      </w:r>
      <w:r>
        <w:rPr>
          <w:rFonts w:ascii="Book Antiqua" w:hAnsi="Book Antiqua"/>
        </w:rPr>
        <w:t>n di Sekolah Alam Almahira Kota Bengkulu.</w:t>
      </w:r>
      <w:proofErr w:type="gramEnd"/>
      <w:r>
        <w:rPr>
          <w:rFonts w:ascii="Book Antiqua" w:hAnsi="Book Antiqua"/>
        </w:rPr>
        <w:t xml:space="preserve"> Sesuai dari hasil observasi yang telah peneliti lakukan beberapa bulan yang lalu pada tanggal 22 Mei 2023, disana peneliti melihat siswa-siswi down syndrome di Sekolah Alam Almahira Kota Bengkulu tersebut masih ter</w:t>
      </w:r>
      <w:r>
        <w:rPr>
          <w:rFonts w:ascii="Book Antiqua" w:hAnsi="Book Antiqua"/>
        </w:rPr>
        <w:t>lihat kurang memahami cara dalam bertingkah laku baik dalam berbicara kepada teman sebaya maupun pada guru yang mana, telah diajarkan kepada guru tentang pendidikan agama islam tentang berbicara, berdoa, dan dalam hal beribadah salah satunya cara mereka sh</w:t>
      </w:r>
      <w:r>
        <w:rPr>
          <w:rFonts w:ascii="Book Antiqua" w:hAnsi="Book Antiqua"/>
        </w:rPr>
        <w:t xml:space="preserve">alat. Hal inilah yang memicu peneliti untuk melakukan penelitian lebih lanjut lagi karena peneliti merasa pentingnya mengajarkan tata </w:t>
      </w:r>
      <w:proofErr w:type="gramStart"/>
      <w:r>
        <w:rPr>
          <w:rFonts w:ascii="Book Antiqua" w:hAnsi="Book Antiqua"/>
        </w:rPr>
        <w:t>cara</w:t>
      </w:r>
      <w:proofErr w:type="gramEnd"/>
      <w:r>
        <w:rPr>
          <w:rFonts w:ascii="Book Antiqua" w:hAnsi="Book Antiqua"/>
        </w:rPr>
        <w:t xml:space="preserve"> shalat pada anak down syndrome.</w:t>
      </w:r>
    </w:p>
    <w:p w:rsidR="00F15403" w:rsidRDefault="00FD3A05">
      <w:pPr>
        <w:spacing w:after="100" w:afterAutospacing="1" w:line="276" w:lineRule="auto"/>
        <w:ind w:firstLine="720"/>
        <w:jc w:val="both"/>
        <w:rPr>
          <w:rFonts w:ascii="Book Antiqua" w:hAnsi="Book Antiqua"/>
        </w:rPr>
      </w:pPr>
      <w:proofErr w:type="gramStart"/>
      <w:r>
        <w:rPr>
          <w:rFonts w:ascii="Book Antiqua" w:hAnsi="Book Antiqua"/>
        </w:rPr>
        <w:t>Berikut adalah beberapa metode yang digunakan oleh guru di Sekolah Alam Almahira Kota</w:t>
      </w:r>
      <w:r>
        <w:rPr>
          <w:rFonts w:ascii="Book Antiqua" w:hAnsi="Book Antiqua"/>
        </w:rPr>
        <w:t xml:space="preserve"> Bengkulu.</w:t>
      </w:r>
      <w:proofErr w:type="gramEnd"/>
      <w:r>
        <w:rPr>
          <w:rFonts w:ascii="Book Antiqua" w:hAnsi="Book Antiqua"/>
        </w:rPr>
        <w:t xml:space="preserve"> </w:t>
      </w:r>
      <w:proofErr w:type="gramStart"/>
      <w:r>
        <w:rPr>
          <w:rFonts w:ascii="Book Antiqua" w:hAnsi="Book Antiqua"/>
        </w:rPr>
        <w:t>dalam</w:t>
      </w:r>
      <w:proofErr w:type="gramEnd"/>
      <w:r>
        <w:rPr>
          <w:rFonts w:ascii="Book Antiqua" w:hAnsi="Book Antiqua"/>
        </w:rPr>
        <w:t xml:space="preserve"> mengajar anak-anak dengan sindrom Down tentang tata cara shalat:</w:t>
      </w:r>
    </w:p>
    <w:p w:rsidR="00F15403" w:rsidRDefault="00FD3A05">
      <w:pPr>
        <w:pStyle w:val="ListParagraph"/>
        <w:numPr>
          <w:ilvl w:val="0"/>
          <w:numId w:val="2"/>
        </w:numPr>
        <w:spacing w:after="100" w:afterAutospacing="1" w:line="276" w:lineRule="auto"/>
        <w:jc w:val="both"/>
        <w:rPr>
          <w:rFonts w:ascii="Book Antiqua" w:hAnsi="Book Antiqua"/>
        </w:rPr>
      </w:pPr>
      <w:r>
        <w:rPr>
          <w:rFonts w:ascii="Book Antiqua" w:hAnsi="Book Antiqua"/>
        </w:rPr>
        <w:t xml:space="preserve">Visualisasi dan Pemodelan: Guru dapat menggunakan gambar, poster, atau video yang menunjukkan langkah-langkah tata </w:t>
      </w:r>
      <w:proofErr w:type="gramStart"/>
      <w:r>
        <w:rPr>
          <w:rFonts w:ascii="Book Antiqua" w:hAnsi="Book Antiqua"/>
        </w:rPr>
        <w:t>cara</w:t>
      </w:r>
      <w:proofErr w:type="gramEnd"/>
      <w:r>
        <w:rPr>
          <w:rFonts w:ascii="Book Antiqua" w:hAnsi="Book Antiqua"/>
        </w:rPr>
        <w:t xml:space="preserve"> shalat secara visual. Anak-anak dengan sindrom </w:t>
      </w:r>
      <w:proofErr w:type="gramStart"/>
      <w:r>
        <w:rPr>
          <w:rFonts w:ascii="Book Antiqua" w:hAnsi="Book Antiqua"/>
        </w:rPr>
        <w:t>Down</w:t>
      </w:r>
      <w:proofErr w:type="gramEnd"/>
      <w:r>
        <w:rPr>
          <w:rFonts w:ascii="Book Antiqua" w:hAnsi="Book Antiqua"/>
        </w:rPr>
        <w:t xml:space="preserve"> se</w:t>
      </w:r>
      <w:r>
        <w:rPr>
          <w:rFonts w:ascii="Book Antiqua" w:hAnsi="Book Antiqua"/>
        </w:rPr>
        <w:t>ring kali lebih responsif terhadap visual, sehingga metode ini dapat membantu mereka memahami dengan lebih baik.</w:t>
      </w:r>
    </w:p>
    <w:p w:rsidR="00F15403" w:rsidRDefault="00FD3A05">
      <w:pPr>
        <w:pStyle w:val="ListParagraph"/>
        <w:numPr>
          <w:ilvl w:val="0"/>
          <w:numId w:val="2"/>
        </w:numPr>
        <w:spacing w:after="100" w:afterAutospacing="1" w:line="276" w:lineRule="auto"/>
        <w:jc w:val="both"/>
        <w:rPr>
          <w:rFonts w:ascii="Book Antiqua" w:hAnsi="Book Antiqua"/>
        </w:rPr>
      </w:pPr>
      <w:r>
        <w:rPr>
          <w:rFonts w:ascii="Book Antiqua" w:hAnsi="Book Antiqua"/>
        </w:rPr>
        <w:t xml:space="preserve">Permainan Peran: Guru </w:t>
      </w:r>
      <w:proofErr w:type="gramStart"/>
      <w:r>
        <w:rPr>
          <w:rFonts w:ascii="Book Antiqua" w:hAnsi="Book Antiqua"/>
        </w:rPr>
        <w:t>dapat</w:t>
      </w:r>
      <w:proofErr w:type="gramEnd"/>
      <w:r>
        <w:rPr>
          <w:rFonts w:ascii="Book Antiqua" w:hAnsi="Book Antiqua"/>
        </w:rPr>
        <w:t xml:space="preserve"> menggunakan permainan peran untuk membantu anak-anak memahami langkah-langkah shalat. Misalnya, guru dan anak-anak </w:t>
      </w:r>
      <w:r>
        <w:rPr>
          <w:rFonts w:ascii="Book Antiqua" w:hAnsi="Book Antiqua"/>
        </w:rPr>
        <w:t>bisa berperan sebagai orang yang sedang melaksanakan shalat, dengan guru membimbing mereka melalui setiap langkah dengan contoh nyata.</w:t>
      </w:r>
    </w:p>
    <w:p w:rsidR="00F15403" w:rsidRDefault="00FD3A05">
      <w:pPr>
        <w:pStyle w:val="ListParagraph"/>
        <w:numPr>
          <w:ilvl w:val="0"/>
          <w:numId w:val="2"/>
        </w:numPr>
        <w:spacing w:after="100" w:afterAutospacing="1" w:line="276" w:lineRule="auto"/>
        <w:jc w:val="both"/>
        <w:rPr>
          <w:rFonts w:ascii="Book Antiqua" w:hAnsi="Book Antiqua"/>
        </w:rPr>
      </w:pPr>
      <w:r>
        <w:rPr>
          <w:rFonts w:ascii="Book Antiqua" w:hAnsi="Book Antiqua"/>
        </w:rPr>
        <w:t xml:space="preserve">Pemecahan Langkah: Mengajarkan tata </w:t>
      </w:r>
      <w:proofErr w:type="gramStart"/>
      <w:r>
        <w:rPr>
          <w:rFonts w:ascii="Book Antiqua" w:hAnsi="Book Antiqua"/>
        </w:rPr>
        <w:t>cara</w:t>
      </w:r>
      <w:proofErr w:type="gramEnd"/>
      <w:r>
        <w:rPr>
          <w:rFonts w:ascii="Book Antiqua" w:hAnsi="Book Antiqua"/>
        </w:rPr>
        <w:t xml:space="preserve"> shalat kepada anak dengan sindrom Down dapat menjadi lebih mudah dengan memecah </w:t>
      </w:r>
      <w:r>
        <w:rPr>
          <w:rFonts w:ascii="Book Antiqua" w:hAnsi="Book Antiqua"/>
        </w:rPr>
        <w:t xml:space="preserve">langkah-langkahnya menjadi bagian yang lebih kecil dan lebih mudah dipahami. Guru </w:t>
      </w:r>
      <w:proofErr w:type="gramStart"/>
      <w:r>
        <w:rPr>
          <w:rFonts w:ascii="Book Antiqua" w:hAnsi="Book Antiqua"/>
        </w:rPr>
        <w:t>dapat</w:t>
      </w:r>
      <w:proofErr w:type="gramEnd"/>
      <w:r>
        <w:rPr>
          <w:rFonts w:ascii="Book Antiqua" w:hAnsi="Book Antiqua"/>
        </w:rPr>
        <w:t xml:space="preserve"> membagi setiap gerakan atau langkah dalam shalat menjadi bagian terpisah dan memastikan anak-anak memahami setiap langkah sebelum melanjutkan ke langkah berikutnya.</w:t>
      </w:r>
    </w:p>
    <w:p w:rsidR="00F15403" w:rsidRDefault="00FD3A05">
      <w:pPr>
        <w:spacing w:after="100" w:afterAutospacing="1" w:line="276" w:lineRule="auto"/>
        <w:ind w:left="360"/>
        <w:jc w:val="both"/>
        <w:rPr>
          <w:rFonts w:ascii="Book Antiqua" w:hAnsi="Book Antiqua"/>
        </w:rPr>
      </w:pPr>
      <w:r>
        <w:rPr>
          <w:rFonts w:ascii="Book Antiqua" w:hAnsi="Book Antiqua"/>
        </w:rPr>
        <w:t>Pro</w:t>
      </w:r>
      <w:r>
        <w:rPr>
          <w:rFonts w:ascii="Book Antiqua" w:hAnsi="Book Antiqua"/>
        </w:rPr>
        <w:t xml:space="preserve">ses Pengajaran guru dalam mengajarkan tata cara sholat yang dilakukan disekolah dasar alam almahira kota bengkulu sebagai </w:t>
      </w:r>
      <w:proofErr w:type="gramStart"/>
      <w:r>
        <w:rPr>
          <w:rFonts w:ascii="Book Antiqua" w:hAnsi="Book Antiqua"/>
        </w:rPr>
        <w:t>berikut :</w:t>
      </w:r>
      <w:proofErr w:type="gramEnd"/>
    </w:p>
    <w:p w:rsidR="00F15403" w:rsidRDefault="00FD3A05">
      <w:pPr>
        <w:pStyle w:val="ListParagraph"/>
        <w:numPr>
          <w:ilvl w:val="0"/>
          <w:numId w:val="3"/>
        </w:numPr>
        <w:spacing w:after="100" w:afterAutospacing="1" w:line="276" w:lineRule="auto"/>
        <w:jc w:val="both"/>
        <w:rPr>
          <w:rFonts w:ascii="Book Antiqua" w:hAnsi="Book Antiqua"/>
        </w:rPr>
      </w:pPr>
      <w:r>
        <w:rPr>
          <w:rFonts w:ascii="Book Antiqua" w:hAnsi="Book Antiqua"/>
        </w:rPr>
        <w:t xml:space="preserve">Identifikasi Kebutuhan Individu: Guru </w:t>
      </w:r>
      <w:proofErr w:type="gramStart"/>
      <w:r>
        <w:rPr>
          <w:rFonts w:ascii="Book Antiqua" w:hAnsi="Book Antiqua"/>
        </w:rPr>
        <w:t>melakukan</w:t>
      </w:r>
      <w:proofErr w:type="gramEnd"/>
      <w:r>
        <w:rPr>
          <w:rFonts w:ascii="Book Antiqua" w:hAnsi="Book Antiqua"/>
        </w:rPr>
        <w:t xml:space="preserve"> observasi awal dan wawancara dengan anak-anak dan orang tua untuk memahami t</w:t>
      </w:r>
      <w:r>
        <w:rPr>
          <w:rFonts w:ascii="Book Antiqua" w:hAnsi="Book Antiqua"/>
        </w:rPr>
        <w:t>ingkat pemahaman dan kebutuhan masing-masing anak.</w:t>
      </w:r>
    </w:p>
    <w:p w:rsidR="00F15403" w:rsidRDefault="00FD3A05">
      <w:pPr>
        <w:pStyle w:val="ListParagraph"/>
        <w:numPr>
          <w:ilvl w:val="0"/>
          <w:numId w:val="3"/>
        </w:numPr>
        <w:spacing w:after="100" w:afterAutospacing="1" w:line="276" w:lineRule="auto"/>
        <w:jc w:val="both"/>
        <w:rPr>
          <w:rFonts w:ascii="Book Antiqua" w:hAnsi="Book Antiqua"/>
        </w:rPr>
      </w:pPr>
      <w:r>
        <w:rPr>
          <w:rFonts w:ascii="Book Antiqua" w:hAnsi="Book Antiqua"/>
        </w:rPr>
        <w:t xml:space="preserve">Penggunaan Visualisasi: Guru </w:t>
      </w:r>
      <w:proofErr w:type="gramStart"/>
      <w:r>
        <w:rPr>
          <w:rFonts w:ascii="Book Antiqua" w:hAnsi="Book Antiqua"/>
        </w:rPr>
        <w:t>menggunakan</w:t>
      </w:r>
      <w:proofErr w:type="gramEnd"/>
      <w:r>
        <w:rPr>
          <w:rFonts w:ascii="Book Antiqua" w:hAnsi="Book Antiqua"/>
        </w:rPr>
        <w:t xml:space="preserve"> gambar, video, dan bantuan visual lainnya untuk membantu anak-anak memahami gerakan dan urutan dalam sholat.</w:t>
      </w:r>
    </w:p>
    <w:p w:rsidR="00F15403" w:rsidRDefault="00FD3A05">
      <w:pPr>
        <w:pStyle w:val="ListParagraph"/>
        <w:numPr>
          <w:ilvl w:val="0"/>
          <w:numId w:val="3"/>
        </w:numPr>
        <w:spacing w:after="100" w:afterAutospacing="1" w:line="276" w:lineRule="auto"/>
        <w:jc w:val="both"/>
        <w:rPr>
          <w:rFonts w:ascii="Book Antiqua" w:hAnsi="Book Antiqua"/>
        </w:rPr>
      </w:pPr>
      <w:r>
        <w:rPr>
          <w:rFonts w:ascii="Book Antiqua" w:hAnsi="Book Antiqua"/>
        </w:rPr>
        <w:lastRenderedPageBreak/>
        <w:t>Pemodelan dan Latihan: Guru secara aktif memodelkan tat</w:t>
      </w:r>
      <w:r>
        <w:rPr>
          <w:rFonts w:ascii="Book Antiqua" w:hAnsi="Book Antiqua"/>
        </w:rPr>
        <w:t xml:space="preserve">a </w:t>
      </w:r>
      <w:proofErr w:type="gramStart"/>
      <w:r>
        <w:rPr>
          <w:rFonts w:ascii="Book Antiqua" w:hAnsi="Book Antiqua"/>
        </w:rPr>
        <w:t>cara</w:t>
      </w:r>
      <w:proofErr w:type="gramEnd"/>
      <w:r>
        <w:rPr>
          <w:rFonts w:ascii="Book Antiqua" w:hAnsi="Book Antiqua"/>
        </w:rPr>
        <w:t xml:space="preserve"> sholat dan melibatkan anak-anak dalam latihan praktik secara berulang.</w:t>
      </w:r>
    </w:p>
    <w:p w:rsidR="00F15403" w:rsidRDefault="00FD3A05">
      <w:pPr>
        <w:pStyle w:val="ListParagraph"/>
        <w:numPr>
          <w:ilvl w:val="0"/>
          <w:numId w:val="3"/>
        </w:numPr>
        <w:spacing w:after="100" w:afterAutospacing="1" w:line="276" w:lineRule="auto"/>
        <w:jc w:val="both"/>
        <w:rPr>
          <w:rFonts w:ascii="Book Antiqua" w:hAnsi="Book Antiqua"/>
        </w:rPr>
      </w:pPr>
      <w:r>
        <w:rPr>
          <w:rFonts w:ascii="Book Antiqua" w:hAnsi="Book Antiqua"/>
        </w:rPr>
        <w:t xml:space="preserve">Penguatan Positif: Guru memberikan penguatan positif seperti pujian, reward, atau penghargaan kepada anak-anak ketika mereka berhasil menyelesaikan gerakan dan tata </w:t>
      </w:r>
      <w:proofErr w:type="gramStart"/>
      <w:r>
        <w:rPr>
          <w:rFonts w:ascii="Book Antiqua" w:hAnsi="Book Antiqua"/>
        </w:rPr>
        <w:t>cara</w:t>
      </w:r>
      <w:proofErr w:type="gramEnd"/>
      <w:r>
        <w:rPr>
          <w:rFonts w:ascii="Book Antiqua" w:hAnsi="Book Antiqua"/>
        </w:rPr>
        <w:t xml:space="preserve"> sholat d</w:t>
      </w:r>
      <w:r>
        <w:rPr>
          <w:rFonts w:ascii="Book Antiqua" w:hAnsi="Book Antiqua"/>
        </w:rPr>
        <w:t>engan benar.</w:t>
      </w:r>
    </w:p>
    <w:p w:rsidR="00F15403" w:rsidRDefault="00FD3A05">
      <w:pPr>
        <w:pStyle w:val="ListParagraph"/>
        <w:numPr>
          <w:ilvl w:val="0"/>
          <w:numId w:val="3"/>
        </w:numPr>
        <w:spacing w:after="100" w:afterAutospacing="1" w:line="276" w:lineRule="auto"/>
        <w:jc w:val="both"/>
        <w:rPr>
          <w:rFonts w:ascii="Book Antiqua" w:hAnsi="Book Antiqua"/>
        </w:rPr>
      </w:pPr>
      <w:r>
        <w:rPr>
          <w:rFonts w:ascii="Book Antiqua" w:hAnsi="Book Antiqua"/>
        </w:rPr>
        <w:t>Kontinuitas dan Penilaian Berkala: Proses pengajaran berlangsung secara berkelanjutan dengan penilaian berkala untuk melihat kemajuan dan menyesuaikan metode pengajaran jika diperlukan.</w:t>
      </w:r>
    </w:p>
    <w:p w:rsidR="00F15403" w:rsidRDefault="00FD3A05">
      <w:pPr>
        <w:spacing w:after="100" w:afterAutospacing="1" w:line="276" w:lineRule="auto"/>
        <w:jc w:val="both"/>
        <w:rPr>
          <w:rFonts w:ascii="Book Antiqua" w:hAnsi="Book Antiqua"/>
        </w:rPr>
      </w:pPr>
      <w:r>
        <w:rPr>
          <w:rFonts w:ascii="Book Antiqua" w:hAnsi="Book Antiqua"/>
        </w:rPr>
        <w:t xml:space="preserve">      Metode ini menunjukkan bahwa pengajaran yang meliba</w:t>
      </w:r>
      <w:r>
        <w:rPr>
          <w:rFonts w:ascii="Book Antiqua" w:hAnsi="Book Antiqua"/>
        </w:rPr>
        <w:t xml:space="preserve">tkan visualisasi, pemodelan, latihan, dan penguatan positif efektif dalam mengajarkan tata </w:t>
      </w:r>
      <w:proofErr w:type="gramStart"/>
      <w:r>
        <w:rPr>
          <w:rFonts w:ascii="Book Antiqua" w:hAnsi="Book Antiqua"/>
        </w:rPr>
        <w:t>cara</w:t>
      </w:r>
      <w:proofErr w:type="gramEnd"/>
      <w:r>
        <w:rPr>
          <w:rFonts w:ascii="Book Antiqua" w:hAnsi="Book Antiqua"/>
        </w:rPr>
        <w:t xml:space="preserve"> sholat pada anak-anak dengan Sindrom Down di sekolah dasar. </w:t>
      </w:r>
      <w:proofErr w:type="gramStart"/>
      <w:r>
        <w:rPr>
          <w:rFonts w:ascii="Book Antiqua" w:hAnsi="Book Antiqua"/>
        </w:rPr>
        <w:t>Penggunaan bantuan visual membantu anak-anak memahami gerakan dan urutan sholat secara lebih baik, s</w:t>
      </w:r>
      <w:r>
        <w:rPr>
          <w:rFonts w:ascii="Book Antiqua" w:hAnsi="Book Antiqua"/>
        </w:rPr>
        <w:t>ementara pemodelan dan latihan membantu memperkuat keterampilan yang dipelajari.</w:t>
      </w:r>
      <w:proofErr w:type="gramEnd"/>
      <w:r>
        <w:rPr>
          <w:rFonts w:ascii="Book Antiqua" w:hAnsi="Book Antiqua"/>
        </w:rPr>
        <w:t xml:space="preserve"> </w:t>
      </w:r>
      <w:proofErr w:type="gramStart"/>
      <w:r>
        <w:rPr>
          <w:rFonts w:ascii="Book Antiqua" w:hAnsi="Book Antiqua"/>
        </w:rPr>
        <w:t>Penguatan positif juga terbukti efektif dalam memotivasi anak-anak dan meningkatkan kepercayaan diri mereka.</w:t>
      </w:r>
      <w:proofErr w:type="gramEnd"/>
    </w:p>
    <w:p w:rsidR="00F15403" w:rsidRDefault="00FD3A05">
      <w:pPr>
        <w:spacing w:after="100" w:afterAutospacing="1" w:line="276" w:lineRule="auto"/>
        <w:jc w:val="both"/>
        <w:rPr>
          <w:rFonts w:ascii="Book Antiqua" w:hAnsi="Book Antiqua"/>
        </w:rPr>
      </w:pPr>
      <w:r>
        <w:rPr>
          <w:rFonts w:ascii="Book Antiqua" w:hAnsi="Book Antiqua"/>
        </w:rPr>
        <w:t xml:space="preserve">       Melibatkan orang tua dalam proses pembelajaran juga penting</w:t>
      </w:r>
      <w:r>
        <w:rPr>
          <w:rFonts w:ascii="Book Antiqua" w:hAnsi="Book Antiqua"/>
        </w:rPr>
        <w:t xml:space="preserve"> untuk meningkatkan kontinuitas dan mendukung perkembangan anak-anak di luar lingkungan sekolah. Komunikasi yang terbuka antara guru dan orang tua memainkan peran penting dalam memastikan konsistensi dalam pembelajaran dan penerapan tata </w:t>
      </w:r>
      <w:proofErr w:type="gramStart"/>
      <w:r>
        <w:rPr>
          <w:rFonts w:ascii="Book Antiqua" w:hAnsi="Book Antiqua"/>
        </w:rPr>
        <w:t>cara</w:t>
      </w:r>
      <w:proofErr w:type="gramEnd"/>
      <w:r>
        <w:rPr>
          <w:rFonts w:ascii="Book Antiqua" w:hAnsi="Book Antiqua"/>
        </w:rPr>
        <w:t xml:space="preserve"> sholat. </w:t>
      </w:r>
      <w:proofErr w:type="gramStart"/>
      <w:r>
        <w:rPr>
          <w:rFonts w:ascii="Book Antiqua" w:hAnsi="Book Antiqua"/>
        </w:rPr>
        <w:t>Namun</w:t>
      </w:r>
      <w:r>
        <w:rPr>
          <w:rFonts w:ascii="Book Antiqua" w:hAnsi="Book Antiqua"/>
        </w:rPr>
        <w:t>, perlu diingat bahwa setiap anak dengan Sindrom Down memiliki kebutuhan dan kemampuan belajar yang berbeda-beda.</w:t>
      </w:r>
      <w:proofErr w:type="gramEnd"/>
      <w:r>
        <w:rPr>
          <w:rFonts w:ascii="Book Antiqua" w:hAnsi="Book Antiqua"/>
        </w:rPr>
        <w:t xml:space="preserve"> </w:t>
      </w:r>
      <w:proofErr w:type="gramStart"/>
      <w:r>
        <w:rPr>
          <w:rFonts w:ascii="Book Antiqua" w:hAnsi="Book Antiqua"/>
        </w:rPr>
        <w:t>Oleh karena itu, guru perlu memperhatikan kebutuhan individu anak dan menyesuaikan metode pengajaran sesuai dengan tingkat pemahaman dan perke</w:t>
      </w:r>
      <w:r>
        <w:rPr>
          <w:rFonts w:ascii="Book Antiqua" w:hAnsi="Book Antiqua"/>
        </w:rPr>
        <w:t>mbangan mereka.</w:t>
      </w:r>
      <w:proofErr w:type="gramEnd"/>
    </w:p>
    <w:p w:rsidR="00F15403" w:rsidRDefault="00F15403">
      <w:pPr>
        <w:spacing w:after="100" w:afterAutospacing="1" w:line="276" w:lineRule="auto"/>
        <w:jc w:val="both"/>
        <w:rPr>
          <w:rFonts w:ascii="Book Antiqua" w:hAnsi="Book Antiqua"/>
        </w:rPr>
      </w:pPr>
      <w:bookmarkStart w:id="0" w:name="_GoBack"/>
      <w:bookmarkEnd w:id="0"/>
    </w:p>
    <w:p w:rsidR="00F15403" w:rsidRDefault="00FD3A05">
      <w:pPr>
        <w:spacing w:after="100" w:afterAutospacing="1" w:line="276" w:lineRule="auto"/>
        <w:jc w:val="both"/>
        <w:rPr>
          <w:rFonts w:ascii="Book Antiqua" w:hAnsi="Book Antiqua"/>
          <w:b/>
        </w:rPr>
      </w:pPr>
      <w:r>
        <w:rPr>
          <w:rFonts w:ascii="Book Antiqua" w:hAnsi="Book Antiqua"/>
          <w:b/>
        </w:rPr>
        <w:t>KESIMPULAN</w:t>
      </w:r>
    </w:p>
    <w:p w:rsidR="00F15403" w:rsidRDefault="00FD3A05">
      <w:pPr>
        <w:spacing w:after="100" w:afterAutospacing="1" w:line="276" w:lineRule="auto"/>
        <w:jc w:val="both"/>
        <w:rPr>
          <w:rFonts w:ascii="Book Antiqua" w:hAnsi="Book Antiqua"/>
        </w:rPr>
      </w:pPr>
      <w:r>
        <w:rPr>
          <w:rFonts w:ascii="Book Antiqua" w:hAnsi="Book Antiqua"/>
        </w:rPr>
        <w:t xml:space="preserve">Penerapan metode pengajaran yang melibatkan visualisasi, pemodelan, latihan, dan penguatan positif dalam mengajarkan tata </w:t>
      </w:r>
      <w:proofErr w:type="gramStart"/>
      <w:r>
        <w:rPr>
          <w:rFonts w:ascii="Book Antiqua" w:hAnsi="Book Antiqua"/>
        </w:rPr>
        <w:t>cara</w:t>
      </w:r>
      <w:proofErr w:type="gramEnd"/>
      <w:r>
        <w:rPr>
          <w:rFonts w:ascii="Book Antiqua" w:hAnsi="Book Antiqua"/>
        </w:rPr>
        <w:t xml:space="preserve"> sholat pada anak-anak dengan Sindrom Down di sekolah dasar memberikan hasil yang positif. Penelitian </w:t>
      </w:r>
      <w:r>
        <w:rPr>
          <w:rFonts w:ascii="Book Antiqua" w:hAnsi="Book Antiqua"/>
        </w:rPr>
        <w:t>ini menunjukkan adanya peningkatan pemahaman dan perubahan perilaku yang signifikan pada anak-anak yang terlibat dalam proses pembelajaran. Melibatkan orang tua dalam proses pembelajaran juga memiliki peran penting dalam mendukung perkembangan anak-anak di</w:t>
      </w:r>
      <w:r>
        <w:rPr>
          <w:rFonts w:ascii="Book Antiqua" w:hAnsi="Book Antiqua"/>
        </w:rPr>
        <w:t xml:space="preserve"> luar lingkungan sekolah. Penelitian ini memberikan kontribusi penting dalam pengembangan pendekatan pengajaran yang efektif untuk anak-anak dengan Sindrom Down dalam mempelajari tata </w:t>
      </w:r>
      <w:proofErr w:type="gramStart"/>
      <w:r>
        <w:rPr>
          <w:rFonts w:ascii="Book Antiqua" w:hAnsi="Book Antiqua"/>
        </w:rPr>
        <w:t>cara</w:t>
      </w:r>
      <w:proofErr w:type="gramEnd"/>
      <w:r>
        <w:rPr>
          <w:rFonts w:ascii="Book Antiqua" w:hAnsi="Book Antiqua"/>
        </w:rPr>
        <w:t xml:space="preserve"> sholat.</w:t>
      </w:r>
    </w:p>
    <w:p w:rsidR="00F15403" w:rsidRDefault="00F15403">
      <w:pPr>
        <w:spacing w:after="100" w:afterAutospacing="1" w:line="276" w:lineRule="auto"/>
        <w:jc w:val="both"/>
        <w:rPr>
          <w:rFonts w:ascii="Book Antiqua" w:hAnsi="Book Antiqua"/>
        </w:rPr>
      </w:pPr>
    </w:p>
    <w:p w:rsidR="00F15403" w:rsidRDefault="00F15403">
      <w:pPr>
        <w:spacing w:after="100" w:afterAutospacing="1" w:line="276" w:lineRule="auto"/>
        <w:jc w:val="both"/>
        <w:rPr>
          <w:rFonts w:ascii="Book Antiqua" w:hAnsi="Book Antiqua"/>
        </w:rPr>
      </w:pPr>
    </w:p>
    <w:p w:rsidR="00F15403" w:rsidRDefault="00FD3A05" w:rsidP="00356924">
      <w:pPr>
        <w:spacing w:after="100" w:afterAutospacing="1" w:line="276" w:lineRule="auto"/>
        <w:rPr>
          <w:rFonts w:ascii="Book Antiqua" w:hAnsi="Book Antiqua"/>
          <w:b/>
        </w:rPr>
      </w:pPr>
      <w:r>
        <w:rPr>
          <w:rFonts w:ascii="Book Antiqua" w:hAnsi="Book Antiqua"/>
          <w:b/>
        </w:rPr>
        <w:lastRenderedPageBreak/>
        <w:t>DAFTAR PUSTAKA</w:t>
      </w:r>
    </w:p>
    <w:p w:rsidR="00F15403" w:rsidRDefault="00FD3A05">
      <w:pPr>
        <w:spacing w:after="100" w:afterAutospacing="1" w:line="276" w:lineRule="auto"/>
        <w:jc w:val="both"/>
        <w:rPr>
          <w:rFonts w:ascii="Book Antiqua" w:hAnsi="Book Antiqua"/>
          <w:bCs/>
        </w:rPr>
      </w:pPr>
      <w:r>
        <w:rPr>
          <w:rFonts w:ascii="Book Antiqua" w:hAnsi="Book Antiqua"/>
          <w:bCs/>
        </w:rPr>
        <w:t xml:space="preserve">Cahyadi, </w:t>
      </w:r>
      <w:proofErr w:type="gramStart"/>
      <w:r>
        <w:rPr>
          <w:rFonts w:ascii="Book Antiqua" w:hAnsi="Book Antiqua"/>
          <w:bCs/>
        </w:rPr>
        <w:t>Qori.,</w:t>
      </w:r>
      <w:proofErr w:type="gramEnd"/>
      <w:r>
        <w:rPr>
          <w:rFonts w:ascii="Book Antiqua" w:hAnsi="Book Antiqua"/>
          <w:bCs/>
        </w:rPr>
        <w:t xml:space="preserve"> 2020, “</w:t>
      </w:r>
      <w:r>
        <w:rPr>
          <w:rFonts w:ascii="Book Antiqua" w:hAnsi="Book Antiqua"/>
          <w:bCs/>
          <w:i/>
          <w:iCs/>
        </w:rPr>
        <w:t xml:space="preserve">Pembelajaran </w:t>
      </w:r>
      <w:r>
        <w:rPr>
          <w:rFonts w:ascii="Book Antiqua" w:hAnsi="Book Antiqua"/>
          <w:bCs/>
          <w:i/>
          <w:iCs/>
        </w:rPr>
        <w:t>Pendidikan Agama Islam Bagi Anak Bekebutuhan Khusus di SD Muhammadiyah 04 Batu</w:t>
      </w:r>
      <w:r>
        <w:rPr>
          <w:rFonts w:ascii="Book Antiqua" w:hAnsi="Book Antiqua"/>
          <w:bCs/>
        </w:rPr>
        <w:t>”, Tesis, Malang: Pascasarjana Universitas Muhammadiyah Malang.</w:t>
      </w:r>
    </w:p>
    <w:p w:rsidR="00F15403" w:rsidRDefault="00FD3A05">
      <w:pPr>
        <w:spacing w:after="100" w:afterAutospacing="1" w:line="276" w:lineRule="auto"/>
        <w:jc w:val="both"/>
        <w:rPr>
          <w:rFonts w:ascii="Book Antiqua" w:hAnsi="Book Antiqua"/>
          <w:bCs/>
        </w:rPr>
      </w:pPr>
      <w:r>
        <w:rPr>
          <w:rFonts w:ascii="Book Antiqua" w:hAnsi="Book Antiqua"/>
          <w:bCs/>
        </w:rPr>
        <w:t xml:space="preserve">Atmajaya, Jati Rinakari., 2018, </w:t>
      </w:r>
      <w:r>
        <w:rPr>
          <w:rFonts w:ascii="Book Antiqua" w:hAnsi="Book Antiqua"/>
          <w:bCs/>
          <w:i/>
          <w:iCs/>
        </w:rPr>
        <w:t>Pendidikan dan Bimbingan Anak Berkebutuhan Khusus</w:t>
      </w:r>
      <w:r>
        <w:rPr>
          <w:rFonts w:ascii="Book Antiqua" w:hAnsi="Book Antiqua"/>
          <w:bCs/>
        </w:rPr>
        <w:t>, Bandung: PT Remaja Rosdakarya.</w:t>
      </w:r>
    </w:p>
    <w:p w:rsidR="00F15403" w:rsidRDefault="00FD3A05">
      <w:pPr>
        <w:spacing w:after="100" w:afterAutospacing="1" w:line="276" w:lineRule="auto"/>
        <w:jc w:val="both"/>
        <w:rPr>
          <w:rFonts w:ascii="Book Antiqua" w:hAnsi="Book Antiqua"/>
          <w:bCs/>
        </w:rPr>
      </w:pPr>
      <w:r>
        <w:rPr>
          <w:rFonts w:ascii="Book Antiqua" w:hAnsi="Book Antiqua"/>
          <w:bCs/>
        </w:rPr>
        <w:t xml:space="preserve">Novan Ardi Wiyani, 2016, </w:t>
      </w:r>
      <w:r>
        <w:rPr>
          <w:rFonts w:ascii="Book Antiqua" w:hAnsi="Book Antiqua"/>
          <w:bCs/>
          <w:i/>
          <w:iCs/>
        </w:rPr>
        <w:t xml:space="preserve">Buku Ajar Penanganan Anak </w:t>
      </w:r>
      <w:proofErr w:type="gramStart"/>
      <w:r>
        <w:rPr>
          <w:rFonts w:ascii="Book Antiqua" w:hAnsi="Book Antiqua"/>
          <w:bCs/>
          <w:i/>
          <w:iCs/>
        </w:rPr>
        <w:t>Usia</w:t>
      </w:r>
      <w:proofErr w:type="gramEnd"/>
      <w:r>
        <w:rPr>
          <w:rFonts w:ascii="Book Antiqua" w:hAnsi="Book Antiqua"/>
          <w:bCs/>
          <w:i/>
          <w:iCs/>
        </w:rPr>
        <w:t xml:space="preserve"> Dini Berkebutuhan Khusus, </w:t>
      </w:r>
      <w:r>
        <w:rPr>
          <w:rFonts w:ascii="Book Antiqua" w:hAnsi="Book Antiqua"/>
          <w:bCs/>
        </w:rPr>
        <w:t>Yogyakarta: Ar-Ruzz Media.</w:t>
      </w:r>
    </w:p>
    <w:p w:rsidR="00F15403" w:rsidRDefault="00FD3A05">
      <w:pPr>
        <w:spacing w:after="100" w:afterAutospacing="1" w:line="276" w:lineRule="auto"/>
        <w:jc w:val="both"/>
        <w:rPr>
          <w:rFonts w:ascii="Book Antiqua" w:hAnsi="Book Antiqua"/>
          <w:bCs/>
        </w:rPr>
      </w:pPr>
      <w:proofErr w:type="gramStart"/>
      <w:r>
        <w:rPr>
          <w:rFonts w:ascii="Book Antiqua" w:hAnsi="Book Antiqua"/>
          <w:bCs/>
        </w:rPr>
        <w:t>Azra.,</w:t>
      </w:r>
      <w:proofErr w:type="gramEnd"/>
      <w:r>
        <w:rPr>
          <w:rFonts w:ascii="Book Antiqua" w:hAnsi="Book Antiqua"/>
          <w:bCs/>
        </w:rPr>
        <w:t xml:space="preserve"> Azyumardi., dkk., 2002, </w:t>
      </w:r>
      <w:r>
        <w:rPr>
          <w:rFonts w:ascii="Book Antiqua" w:hAnsi="Book Antiqua"/>
          <w:bCs/>
          <w:i/>
          <w:iCs/>
        </w:rPr>
        <w:t>Buku Teks Pendidikan Agama Islam Pada Perguruan Tinggi Umum</w:t>
      </w:r>
      <w:r>
        <w:rPr>
          <w:rFonts w:ascii="Book Antiqua" w:hAnsi="Book Antiqua"/>
          <w:bCs/>
        </w:rPr>
        <w:t>, Jakarta: Departemen Agama Republik Indonesia.</w:t>
      </w:r>
    </w:p>
    <w:p w:rsidR="00F15403" w:rsidRDefault="00FD3A05">
      <w:pPr>
        <w:spacing w:after="100" w:afterAutospacing="1" w:line="276" w:lineRule="auto"/>
        <w:jc w:val="both"/>
        <w:rPr>
          <w:rFonts w:ascii="Book Antiqua" w:hAnsi="Book Antiqua"/>
          <w:bCs/>
        </w:rPr>
      </w:pPr>
      <w:r>
        <w:rPr>
          <w:rFonts w:ascii="Book Antiqua" w:hAnsi="Book Antiqua"/>
          <w:bCs/>
        </w:rPr>
        <w:t>Dacholfan</w:t>
      </w:r>
      <w:r>
        <w:rPr>
          <w:rFonts w:ascii="Book Antiqua" w:hAnsi="Book Antiqua"/>
          <w:bCs/>
        </w:rPr>
        <w:t xml:space="preserve">y, </w:t>
      </w:r>
      <w:proofErr w:type="gramStart"/>
      <w:r>
        <w:rPr>
          <w:rFonts w:ascii="Book Antiqua" w:hAnsi="Book Antiqua"/>
          <w:bCs/>
        </w:rPr>
        <w:t>M.Ihsan.,</w:t>
      </w:r>
      <w:proofErr w:type="gramEnd"/>
      <w:r>
        <w:rPr>
          <w:rFonts w:ascii="Book Antiqua" w:hAnsi="Book Antiqua"/>
          <w:bCs/>
        </w:rPr>
        <w:t xml:space="preserve"> Uswatun Hasanah., 2018, </w:t>
      </w:r>
      <w:r>
        <w:rPr>
          <w:rFonts w:ascii="Book Antiqua" w:hAnsi="Book Antiqua"/>
          <w:bCs/>
          <w:i/>
          <w:iCs/>
        </w:rPr>
        <w:t>Pendidikan Anak Usia Dini Menurut Konsep Islam</w:t>
      </w:r>
      <w:r>
        <w:rPr>
          <w:rFonts w:ascii="Book Antiqua" w:hAnsi="Book Antiqua"/>
          <w:bCs/>
        </w:rPr>
        <w:t>, Jakarta: Amzah.</w:t>
      </w:r>
    </w:p>
    <w:p w:rsidR="00F15403" w:rsidRDefault="00FD3A05">
      <w:pPr>
        <w:spacing w:after="100" w:afterAutospacing="1" w:line="276" w:lineRule="auto"/>
        <w:jc w:val="both"/>
        <w:rPr>
          <w:rFonts w:ascii="Book Antiqua" w:hAnsi="Book Antiqua"/>
          <w:bCs/>
        </w:rPr>
      </w:pPr>
      <w:r>
        <w:rPr>
          <w:rFonts w:ascii="Book Antiqua" w:hAnsi="Book Antiqua"/>
          <w:bCs/>
        </w:rPr>
        <w:t xml:space="preserve">Darmawan, </w:t>
      </w:r>
      <w:proofErr w:type="gramStart"/>
      <w:r>
        <w:rPr>
          <w:rFonts w:ascii="Book Antiqua" w:hAnsi="Book Antiqua"/>
          <w:bCs/>
        </w:rPr>
        <w:t>Deni.,</w:t>
      </w:r>
      <w:proofErr w:type="gramEnd"/>
      <w:r>
        <w:rPr>
          <w:rFonts w:ascii="Book Antiqua" w:hAnsi="Book Antiqua"/>
          <w:bCs/>
        </w:rPr>
        <w:t xml:space="preserve"> Dinn Wahyudin, 2018, </w:t>
      </w:r>
      <w:r>
        <w:rPr>
          <w:rFonts w:ascii="Book Antiqua" w:hAnsi="Book Antiqua"/>
          <w:bCs/>
          <w:i/>
          <w:iCs/>
        </w:rPr>
        <w:t>Model Pembelajaran di Sekolah,</w:t>
      </w:r>
      <w:r>
        <w:rPr>
          <w:rFonts w:ascii="Book Antiqua" w:hAnsi="Book Antiqua"/>
          <w:bCs/>
        </w:rPr>
        <w:t xml:space="preserve"> Bandung: PT Remaja Rosdakarya.</w:t>
      </w:r>
    </w:p>
    <w:p w:rsidR="00F15403" w:rsidRDefault="00FD3A05">
      <w:pPr>
        <w:spacing w:after="100" w:afterAutospacing="1" w:line="276" w:lineRule="auto"/>
        <w:jc w:val="both"/>
        <w:rPr>
          <w:rFonts w:ascii="Book Antiqua" w:hAnsi="Book Antiqua"/>
          <w:bCs/>
        </w:rPr>
      </w:pPr>
      <w:r>
        <w:rPr>
          <w:rFonts w:ascii="Book Antiqua" w:hAnsi="Book Antiqua"/>
          <w:bCs/>
        </w:rPr>
        <w:t xml:space="preserve">Anggito, </w:t>
      </w:r>
      <w:proofErr w:type="gramStart"/>
      <w:r>
        <w:rPr>
          <w:rFonts w:ascii="Book Antiqua" w:hAnsi="Book Antiqua"/>
          <w:bCs/>
        </w:rPr>
        <w:t>Albi.,</w:t>
      </w:r>
      <w:proofErr w:type="gramEnd"/>
      <w:r>
        <w:rPr>
          <w:rFonts w:ascii="Book Antiqua" w:hAnsi="Book Antiqua"/>
          <w:bCs/>
        </w:rPr>
        <w:t xml:space="preserve"> Johan Setiawan., 2018, </w:t>
      </w:r>
      <w:r>
        <w:rPr>
          <w:rFonts w:ascii="Book Antiqua" w:hAnsi="Book Antiqua"/>
          <w:bCs/>
          <w:i/>
          <w:iCs/>
        </w:rPr>
        <w:t>Metodologi Penel</w:t>
      </w:r>
      <w:r>
        <w:rPr>
          <w:rFonts w:ascii="Book Antiqua" w:hAnsi="Book Antiqua"/>
          <w:bCs/>
          <w:i/>
          <w:iCs/>
        </w:rPr>
        <w:t xml:space="preserve">itian Kualitatif, </w:t>
      </w:r>
      <w:r>
        <w:rPr>
          <w:rFonts w:ascii="Book Antiqua" w:hAnsi="Book Antiqua"/>
          <w:bCs/>
        </w:rPr>
        <w:t>Sukabumi: CV Jejak.</w:t>
      </w:r>
    </w:p>
    <w:p w:rsidR="00F15403" w:rsidRDefault="00F15403">
      <w:pPr>
        <w:spacing w:after="100" w:afterAutospacing="1" w:line="276" w:lineRule="auto"/>
        <w:jc w:val="both"/>
        <w:rPr>
          <w:rFonts w:ascii="Book Antiqua" w:hAnsi="Book Antiqua"/>
          <w:bCs/>
        </w:rPr>
      </w:pPr>
    </w:p>
    <w:p w:rsidR="00F15403" w:rsidRDefault="00F15403">
      <w:pPr>
        <w:spacing w:after="100" w:afterAutospacing="1" w:line="276" w:lineRule="auto"/>
        <w:jc w:val="center"/>
        <w:rPr>
          <w:rFonts w:ascii="Book Antiqua" w:hAnsi="Book Antiqua"/>
          <w:b/>
        </w:rPr>
      </w:pPr>
    </w:p>
    <w:p w:rsidR="00F15403" w:rsidRDefault="00F15403">
      <w:pPr>
        <w:spacing w:after="100" w:afterAutospacing="1" w:line="276" w:lineRule="auto"/>
        <w:jc w:val="center"/>
        <w:rPr>
          <w:rFonts w:ascii="Book Antiqua" w:hAnsi="Book Antiqua"/>
          <w:b/>
        </w:rPr>
      </w:pPr>
    </w:p>
    <w:p w:rsidR="00F15403" w:rsidRDefault="00F15403">
      <w:pPr>
        <w:spacing w:after="100" w:afterAutospacing="1" w:line="276" w:lineRule="auto"/>
        <w:jc w:val="center"/>
        <w:rPr>
          <w:rFonts w:ascii="Book Antiqua" w:hAnsi="Book Antiqua"/>
          <w:b/>
        </w:rPr>
      </w:pPr>
    </w:p>
    <w:p w:rsidR="00F15403" w:rsidRDefault="00F15403">
      <w:pPr>
        <w:spacing w:after="100" w:afterAutospacing="1" w:line="276" w:lineRule="auto"/>
        <w:jc w:val="center"/>
        <w:rPr>
          <w:rFonts w:ascii="Book Antiqua" w:hAnsi="Book Antiqua"/>
          <w:b/>
        </w:rPr>
      </w:pPr>
    </w:p>
    <w:p w:rsidR="00F15403" w:rsidRDefault="00F15403">
      <w:pPr>
        <w:spacing w:after="100" w:afterAutospacing="1" w:line="276" w:lineRule="auto"/>
        <w:jc w:val="center"/>
        <w:rPr>
          <w:rFonts w:ascii="Book Antiqua" w:hAnsi="Book Antiqua"/>
          <w:b/>
        </w:rPr>
      </w:pPr>
    </w:p>
    <w:p w:rsidR="00F15403" w:rsidRDefault="00F15403">
      <w:pPr>
        <w:spacing w:after="100" w:afterAutospacing="1" w:line="276" w:lineRule="auto"/>
        <w:jc w:val="both"/>
        <w:rPr>
          <w:rFonts w:ascii="Book Antiqua" w:hAnsi="Book Antiqua"/>
          <w:b/>
        </w:rPr>
      </w:pPr>
    </w:p>
    <w:p w:rsidR="00F15403" w:rsidRDefault="00F15403">
      <w:pPr>
        <w:spacing w:after="100" w:afterAutospacing="1" w:line="276" w:lineRule="auto"/>
        <w:jc w:val="center"/>
        <w:rPr>
          <w:rFonts w:ascii="Book Antiqua" w:hAnsi="Book Antiqua"/>
          <w:b/>
        </w:rPr>
      </w:pPr>
    </w:p>
    <w:p w:rsidR="00F15403" w:rsidRDefault="00F15403">
      <w:pPr>
        <w:spacing w:after="100" w:afterAutospacing="1" w:line="276" w:lineRule="auto"/>
        <w:jc w:val="both"/>
        <w:rPr>
          <w:rFonts w:ascii="Book Antiqua" w:hAnsi="Book Antiqua"/>
          <w:b/>
        </w:rPr>
      </w:pPr>
    </w:p>
    <w:p w:rsidR="00F15403" w:rsidRDefault="00F15403">
      <w:pPr>
        <w:spacing w:after="100" w:afterAutospacing="1" w:line="276" w:lineRule="auto"/>
        <w:jc w:val="both"/>
        <w:rPr>
          <w:rFonts w:ascii="Book Antiqua" w:hAnsi="Book Antiqua"/>
          <w:b/>
        </w:rPr>
      </w:pPr>
    </w:p>
    <w:p w:rsidR="00F15403" w:rsidRDefault="00FD3A05">
      <w:pPr>
        <w:spacing w:after="100" w:afterAutospacing="1" w:line="276" w:lineRule="auto"/>
        <w:jc w:val="center"/>
        <w:rPr>
          <w:rFonts w:ascii="Book Antiqua" w:hAnsi="Book Antiqua"/>
          <w:b/>
        </w:rPr>
      </w:pPr>
      <w:r>
        <w:rPr>
          <w:rFonts w:ascii="Book Antiqua" w:hAnsi="Book Antiqua"/>
          <w:b/>
        </w:rPr>
        <w:lastRenderedPageBreak/>
        <w:t>Dokumentasi</w:t>
      </w:r>
    </w:p>
    <w:p w:rsidR="00F15403" w:rsidRDefault="00F15403">
      <w:pPr>
        <w:spacing w:after="100" w:afterAutospacing="1" w:line="276" w:lineRule="auto"/>
        <w:jc w:val="center"/>
        <w:rPr>
          <w:rFonts w:ascii="Book Antiqua" w:hAnsi="Book Antiqua"/>
          <w:b/>
        </w:rPr>
      </w:pPr>
    </w:p>
    <w:p w:rsidR="00F15403" w:rsidRDefault="00FD3A05">
      <w:pPr>
        <w:spacing w:after="100" w:afterAutospacing="1" w:line="276" w:lineRule="auto"/>
        <w:jc w:val="both"/>
        <w:rPr>
          <w:rFonts w:ascii="Book Antiqua" w:hAnsi="Book Antiqua"/>
        </w:rPr>
      </w:pPr>
      <w:r>
        <w:rPr>
          <w:rFonts w:ascii="Book Antiqua" w:hAnsi="Book Antiqua"/>
          <w:noProof/>
          <w:lang w:val="id-ID" w:eastAsia="id-ID"/>
        </w:rPr>
        <w:drawing>
          <wp:inline distT="0" distB="0" distL="0" distR="0">
            <wp:extent cx="2636520" cy="3303270"/>
            <wp:effectExtent l="0" t="0" r="508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val="0"/>
                        </a:ext>
                      </a:extLst>
                    </a:blip>
                    <a:srcRect t="6035" b="3218"/>
                    <a:stretch>
                      <a:fillRect/>
                    </a:stretch>
                  </pic:blipFill>
                  <pic:spPr>
                    <a:xfrm>
                      <a:off x="0" y="0"/>
                      <a:ext cx="2636520" cy="3303270"/>
                    </a:xfrm>
                    <a:prstGeom prst="rect">
                      <a:avLst/>
                    </a:prstGeom>
                    <a:ln>
                      <a:noFill/>
                    </a:ln>
                  </pic:spPr>
                </pic:pic>
              </a:graphicData>
            </a:graphic>
          </wp:inline>
        </w:drawing>
      </w:r>
      <w:r>
        <w:rPr>
          <w:rFonts w:ascii="Book Antiqua" w:hAnsi="Book Antiqua"/>
        </w:rPr>
        <w:t xml:space="preserve">         </w:t>
      </w:r>
      <w:r>
        <w:rPr>
          <w:rFonts w:ascii="Book Antiqua" w:hAnsi="Book Antiqua"/>
          <w:noProof/>
          <w:lang w:val="id-ID" w:eastAsia="id-ID"/>
        </w:rPr>
        <w:drawing>
          <wp:inline distT="0" distB="0" distL="114300" distR="114300">
            <wp:extent cx="2653665" cy="3297555"/>
            <wp:effectExtent l="0" t="0" r="635" b="4445"/>
            <wp:docPr id="2" name="Picture 2" descr="WhatsApp Image 2023-07-25 at 00.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3-07-25 at 00.06.00"/>
                    <pic:cNvPicPr>
                      <a:picLocks noChangeAspect="1"/>
                    </pic:cNvPicPr>
                  </pic:nvPicPr>
                  <pic:blipFill>
                    <a:blip r:embed="rId15"/>
                    <a:stretch>
                      <a:fillRect/>
                    </a:stretch>
                  </pic:blipFill>
                  <pic:spPr>
                    <a:xfrm>
                      <a:off x="0" y="0"/>
                      <a:ext cx="2653665" cy="3297555"/>
                    </a:xfrm>
                    <a:prstGeom prst="rect">
                      <a:avLst/>
                    </a:prstGeom>
                  </pic:spPr>
                </pic:pic>
              </a:graphicData>
            </a:graphic>
          </wp:inline>
        </w:drawing>
      </w:r>
    </w:p>
    <w:p w:rsidR="00F15403" w:rsidRDefault="00F15403">
      <w:pPr>
        <w:spacing w:after="100" w:afterAutospacing="1" w:line="276" w:lineRule="auto"/>
        <w:jc w:val="both"/>
        <w:rPr>
          <w:rFonts w:ascii="Book Antiqua" w:hAnsi="Book Antiqua"/>
        </w:rPr>
      </w:pPr>
    </w:p>
    <w:p w:rsidR="00F15403" w:rsidRDefault="00FD3A05">
      <w:pPr>
        <w:spacing w:after="100" w:afterAutospacing="1" w:line="276" w:lineRule="auto"/>
        <w:jc w:val="both"/>
        <w:rPr>
          <w:rFonts w:ascii="Book Antiqua" w:hAnsi="Book Antiqua"/>
        </w:rPr>
      </w:pPr>
      <w:r>
        <w:rPr>
          <w:rFonts w:ascii="Book Antiqua" w:hAnsi="Book Antiqua"/>
          <w:noProof/>
          <w:lang w:val="id-ID" w:eastAsia="id-ID"/>
        </w:rPr>
        <w:drawing>
          <wp:inline distT="0" distB="0" distL="114300" distR="114300">
            <wp:extent cx="2600960" cy="3352165"/>
            <wp:effectExtent l="0" t="0" r="2540" b="635"/>
            <wp:docPr id="3" name="Picture 3" descr="WhatsApp Image 2023-07-25 at 00.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3-07-25 at 00.05.50"/>
                    <pic:cNvPicPr>
                      <a:picLocks noChangeAspect="1"/>
                    </pic:cNvPicPr>
                  </pic:nvPicPr>
                  <pic:blipFill>
                    <a:blip r:embed="rId16"/>
                    <a:stretch>
                      <a:fillRect/>
                    </a:stretch>
                  </pic:blipFill>
                  <pic:spPr>
                    <a:xfrm>
                      <a:off x="0" y="0"/>
                      <a:ext cx="2600960" cy="3352165"/>
                    </a:xfrm>
                    <a:prstGeom prst="rect">
                      <a:avLst/>
                    </a:prstGeom>
                  </pic:spPr>
                </pic:pic>
              </a:graphicData>
            </a:graphic>
          </wp:inline>
        </w:drawing>
      </w:r>
      <w:r>
        <w:rPr>
          <w:rFonts w:ascii="Book Antiqua" w:hAnsi="Book Antiqua"/>
        </w:rPr>
        <w:t xml:space="preserve">         </w:t>
      </w:r>
      <w:r>
        <w:rPr>
          <w:rFonts w:ascii="Book Antiqua" w:hAnsi="Book Antiqua"/>
          <w:noProof/>
          <w:lang w:val="id-ID" w:eastAsia="id-ID"/>
        </w:rPr>
        <w:drawing>
          <wp:inline distT="0" distB="0" distL="114300" distR="114300">
            <wp:extent cx="2626995" cy="3348990"/>
            <wp:effectExtent l="0" t="0" r="1905" b="3810"/>
            <wp:docPr id="5" name="Picture 5" descr="WhatsApp Image 2023-07-25 at 02.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3-07-25 at 02.03.26"/>
                    <pic:cNvPicPr>
                      <a:picLocks noChangeAspect="1"/>
                    </pic:cNvPicPr>
                  </pic:nvPicPr>
                  <pic:blipFill>
                    <a:blip r:embed="rId17"/>
                    <a:stretch>
                      <a:fillRect/>
                    </a:stretch>
                  </pic:blipFill>
                  <pic:spPr>
                    <a:xfrm>
                      <a:off x="0" y="0"/>
                      <a:ext cx="2626995" cy="3348990"/>
                    </a:xfrm>
                    <a:prstGeom prst="rect">
                      <a:avLst/>
                    </a:prstGeom>
                  </pic:spPr>
                </pic:pic>
              </a:graphicData>
            </a:graphic>
          </wp:inline>
        </w:drawing>
      </w:r>
    </w:p>
    <w:sectPr w:rsidR="00F15403" w:rsidSect="00E54F0D">
      <w:headerReference w:type="default" r:id="rId18"/>
      <w:pgSz w:w="12240" w:h="15840"/>
      <w:pgMar w:top="1440" w:right="1440" w:bottom="1440" w:left="1440" w:header="708" w:footer="708" w:gutter="0"/>
      <w:pgNumType w:start="3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A05" w:rsidRDefault="00FD3A05">
      <w:pPr>
        <w:spacing w:line="240" w:lineRule="auto"/>
      </w:pPr>
      <w:r>
        <w:separator/>
      </w:r>
    </w:p>
  </w:endnote>
  <w:endnote w:type="continuationSeparator" w:id="0">
    <w:p w:rsidR="00FD3A05" w:rsidRDefault="00FD3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Historic">
    <w:altName w:val="Segoe UI Symbol"/>
    <w:charset w:val="00"/>
    <w:family w:val="swiss"/>
    <w:pitch w:val="variable"/>
    <w:sig w:usb0="00000003" w:usb1="02000002" w:usb2="0060C080" w:usb3="00000000" w:csb0="0000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A05" w:rsidRDefault="00FD3A05">
      <w:pPr>
        <w:spacing w:after="0"/>
      </w:pPr>
      <w:r>
        <w:separator/>
      </w:r>
    </w:p>
  </w:footnote>
  <w:footnote w:type="continuationSeparator" w:id="0">
    <w:p w:rsidR="00FD3A05" w:rsidRDefault="00FD3A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674193763"/>
      <w:docPartObj>
        <w:docPartGallery w:val="Page Numbers (Top of Page)"/>
        <w:docPartUnique/>
      </w:docPartObj>
    </w:sdtPr>
    <w:sdtContent>
      <w:p w:rsidR="00D53C3D" w:rsidRDefault="00D53C3D" w:rsidP="00D53C3D">
        <w:pPr>
          <w:pStyle w:val="JPTSPASI"/>
          <w:jc w:val="right"/>
          <w:rPr>
            <w:rFonts w:cstheme="minorHAnsi"/>
            <w:sz w:val="22"/>
            <w:szCs w:val="22"/>
            <w:lang w:val="id-ID"/>
          </w:rPr>
        </w:pPr>
        <w:r>
          <w:rPr>
            <w:rFonts w:cstheme="minorHAnsi"/>
            <w:color w:val="7F7F7F" w:themeColor="background1" w:themeShade="7F"/>
            <w:spacing w:val="60"/>
            <w:sz w:val="22"/>
            <w:szCs w:val="22"/>
            <w:lang w:val="id-ID"/>
          </w:rPr>
          <w:t>Fidhia Andani</w:t>
        </w:r>
        <w:r>
          <w:rPr>
            <w:rFonts w:cstheme="minorHAnsi"/>
            <w:sz w:val="22"/>
            <w:szCs w:val="22"/>
            <w:lang w:val="id-ID"/>
          </w:rPr>
          <w:t>, Dkk: Strategi Guru Dalam Mengatasi Kesulitan</w:t>
        </w:r>
        <w:r>
          <w:rPr>
            <w:rFonts w:cstheme="minorHAnsi"/>
            <w:sz w:val="22"/>
            <w:szCs w:val="22"/>
          </w:rPr>
          <w:t xml:space="preserve">… </w:t>
        </w:r>
        <w:r>
          <w:rPr>
            <w:rFonts w:cstheme="minorHAnsi"/>
            <w:b/>
            <w:sz w:val="22"/>
            <w:szCs w:val="22"/>
          </w:rPr>
          <w:t xml:space="preserve">| </w:t>
        </w:r>
        <w:r>
          <w:rPr>
            <w:rFonts w:cstheme="minorHAnsi"/>
            <w:b/>
            <w:sz w:val="22"/>
            <w:szCs w:val="22"/>
          </w:rPr>
          <w:fldChar w:fldCharType="begin"/>
        </w:r>
        <w:r>
          <w:rPr>
            <w:rFonts w:cstheme="minorHAnsi"/>
            <w:b/>
            <w:sz w:val="22"/>
            <w:szCs w:val="22"/>
          </w:rPr>
          <w:instrText xml:space="preserve"> PAGE   \* MERGEFORMAT </w:instrText>
        </w:r>
        <w:r>
          <w:rPr>
            <w:rFonts w:cstheme="minorHAnsi"/>
            <w:b/>
            <w:sz w:val="22"/>
            <w:szCs w:val="22"/>
          </w:rPr>
          <w:fldChar w:fldCharType="separate"/>
        </w:r>
        <w:r w:rsidR="00356924">
          <w:rPr>
            <w:rFonts w:cstheme="minorHAnsi"/>
            <w:b/>
            <w:noProof/>
            <w:sz w:val="22"/>
            <w:szCs w:val="22"/>
          </w:rPr>
          <w:t>313</w:t>
        </w:r>
        <w:r>
          <w:rPr>
            <w:rFonts w:cstheme="minorHAnsi"/>
            <w:b/>
            <w:sz w:val="22"/>
            <w:szCs w:val="22"/>
          </w:rPr>
          <w:fldChar w:fldCharType="end"/>
        </w:r>
      </w:p>
    </w:sdtContent>
  </w:sdt>
  <w:p w:rsidR="00D53C3D" w:rsidRDefault="00D53C3D" w:rsidP="00D53C3D">
    <w:pPr>
      <w:pStyle w:val="Header"/>
      <w:rPr>
        <w:lang w:val="id-ID"/>
      </w:rPr>
    </w:pPr>
  </w:p>
  <w:p w:rsidR="00D53C3D" w:rsidRDefault="00D53C3D" w:rsidP="00D53C3D">
    <w:pPr>
      <w:pStyle w:val="Header"/>
      <w:rPr>
        <w:lang w:val="en-ID"/>
      </w:rPr>
    </w:pPr>
  </w:p>
  <w:p w:rsidR="00D53C3D" w:rsidRPr="00D53C3D" w:rsidRDefault="00D53C3D">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2F47"/>
    <w:multiLevelType w:val="multilevel"/>
    <w:tmpl w:val="0AB72F4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65D1271"/>
    <w:multiLevelType w:val="multilevel"/>
    <w:tmpl w:val="165D12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D60CB5"/>
    <w:multiLevelType w:val="multilevel"/>
    <w:tmpl w:val="44D60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D6F"/>
    <w:rsid w:val="00145495"/>
    <w:rsid w:val="00180A9B"/>
    <w:rsid w:val="001A1FDB"/>
    <w:rsid w:val="001C5DD8"/>
    <w:rsid w:val="00222527"/>
    <w:rsid w:val="002247B0"/>
    <w:rsid w:val="0025408B"/>
    <w:rsid w:val="002B3E30"/>
    <w:rsid w:val="00307E47"/>
    <w:rsid w:val="00356924"/>
    <w:rsid w:val="00376A1C"/>
    <w:rsid w:val="003D49DC"/>
    <w:rsid w:val="003E6AE6"/>
    <w:rsid w:val="00471ED8"/>
    <w:rsid w:val="004974E0"/>
    <w:rsid w:val="00547D19"/>
    <w:rsid w:val="00591B89"/>
    <w:rsid w:val="005D28BC"/>
    <w:rsid w:val="006E3DA4"/>
    <w:rsid w:val="00711249"/>
    <w:rsid w:val="0088432D"/>
    <w:rsid w:val="00897FD3"/>
    <w:rsid w:val="008A1511"/>
    <w:rsid w:val="008B6291"/>
    <w:rsid w:val="008E3D6F"/>
    <w:rsid w:val="009D0402"/>
    <w:rsid w:val="009F5AFC"/>
    <w:rsid w:val="00B22407"/>
    <w:rsid w:val="00B255DA"/>
    <w:rsid w:val="00BE40D3"/>
    <w:rsid w:val="00C52BD6"/>
    <w:rsid w:val="00D53C3D"/>
    <w:rsid w:val="00E54F0D"/>
    <w:rsid w:val="00F15403"/>
    <w:rsid w:val="00FD3A05"/>
    <w:rsid w:val="2D865B9E"/>
    <w:rsid w:val="31091DD0"/>
    <w:rsid w:val="401663B0"/>
    <w:rsid w:val="5C7D6EEF"/>
    <w:rsid w:val="5E0C5358"/>
    <w:rsid w:val="615242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1093"/>
      <w:jc w:val="both"/>
    </w:pPr>
    <w:rPr>
      <w:rFonts w:ascii="Times New Roman" w:eastAsia="Times New Roman" w:hAnsi="Times New Roman" w:cs="Times New Roman"/>
      <w:lang w:val="id"/>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tze">
    <w:name w:val="hwtze"/>
    <w:basedOn w:val="DefaultParagraphFont"/>
  </w:style>
  <w:style w:type="character" w:customStyle="1" w:styleId="rynqvb">
    <w:name w:val="rynqvb"/>
    <w:basedOn w:val="DefaultParagraphFont"/>
  </w:style>
  <w:style w:type="character" w:customStyle="1" w:styleId="markedcontent">
    <w:name w:val="markedcontent"/>
    <w:basedOn w:val="DefaultParagraphFont"/>
  </w:style>
  <w:style w:type="character" w:customStyle="1" w:styleId="BodyTextChar">
    <w:name w:val="Body Text Char"/>
    <w:basedOn w:val="DefaultParagraphFont"/>
    <w:link w:val="BodyText"/>
    <w:uiPriority w:val="1"/>
    <w:rPr>
      <w:rFonts w:ascii="Times New Roman" w:eastAsia="Times New Roman" w:hAnsi="Times New Roman" w:cs="Times New Roman"/>
      <w:lang w:val="id"/>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uiPriority w:val="99"/>
    <w:unhideWhenUsed/>
    <w:rsid w:val="00D53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C3D"/>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D53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C3D"/>
    <w:rPr>
      <w:rFonts w:asciiTheme="minorHAnsi" w:eastAsiaTheme="minorHAnsi" w:hAnsiTheme="minorHAnsi" w:cstheme="minorBidi"/>
      <w:sz w:val="22"/>
      <w:szCs w:val="22"/>
      <w:lang w:val="en-US" w:eastAsia="en-US"/>
    </w:rPr>
  </w:style>
  <w:style w:type="paragraph" w:customStyle="1" w:styleId="JPTSPASI">
    <w:name w:val="JPT_SPASI"/>
    <w:basedOn w:val="Normal"/>
    <w:qFormat/>
    <w:rsid w:val="00D53C3D"/>
    <w:pPr>
      <w:spacing w:after="0" w:line="240" w:lineRule="auto"/>
    </w:pPr>
    <w:rPr>
      <w:sz w:val="52"/>
      <w:szCs w:val="52"/>
    </w:rPr>
  </w:style>
  <w:style w:type="paragraph" w:styleId="BalloonText">
    <w:name w:val="Balloon Text"/>
    <w:basedOn w:val="Normal"/>
    <w:link w:val="BalloonTextChar"/>
    <w:uiPriority w:val="99"/>
    <w:semiHidden/>
    <w:unhideWhenUsed/>
    <w:rsid w:val="00356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24"/>
    <w:rPr>
      <w:rFonts w:ascii="Tahoma" w:eastAsiaTheme="minorHAns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1093"/>
      <w:jc w:val="both"/>
    </w:pPr>
    <w:rPr>
      <w:rFonts w:ascii="Times New Roman" w:eastAsia="Times New Roman" w:hAnsi="Times New Roman" w:cs="Times New Roman"/>
      <w:lang w:val="id"/>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TMLPreformatted">
    <w:name w:val="HTML Preformatted"/>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tze">
    <w:name w:val="hwtze"/>
    <w:basedOn w:val="DefaultParagraphFont"/>
  </w:style>
  <w:style w:type="character" w:customStyle="1" w:styleId="rynqvb">
    <w:name w:val="rynqvb"/>
    <w:basedOn w:val="DefaultParagraphFont"/>
  </w:style>
  <w:style w:type="character" w:customStyle="1" w:styleId="markedcontent">
    <w:name w:val="markedcontent"/>
    <w:basedOn w:val="DefaultParagraphFont"/>
  </w:style>
  <w:style w:type="character" w:customStyle="1" w:styleId="BodyTextChar">
    <w:name w:val="Body Text Char"/>
    <w:basedOn w:val="DefaultParagraphFont"/>
    <w:link w:val="BodyText"/>
    <w:uiPriority w:val="1"/>
    <w:rPr>
      <w:rFonts w:ascii="Times New Roman" w:eastAsia="Times New Roman" w:hAnsi="Times New Roman" w:cs="Times New Roman"/>
      <w:lang w:val="id"/>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uiPriority w:val="99"/>
    <w:unhideWhenUsed/>
    <w:rsid w:val="00D53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C3D"/>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D53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C3D"/>
    <w:rPr>
      <w:rFonts w:asciiTheme="minorHAnsi" w:eastAsiaTheme="minorHAnsi" w:hAnsiTheme="minorHAnsi" w:cstheme="minorBidi"/>
      <w:sz w:val="22"/>
      <w:szCs w:val="22"/>
      <w:lang w:val="en-US" w:eastAsia="en-US"/>
    </w:rPr>
  </w:style>
  <w:style w:type="paragraph" w:customStyle="1" w:styleId="JPTSPASI">
    <w:name w:val="JPT_SPASI"/>
    <w:basedOn w:val="Normal"/>
    <w:qFormat/>
    <w:rsid w:val="00D53C3D"/>
    <w:pPr>
      <w:spacing w:after="0" w:line="240" w:lineRule="auto"/>
    </w:pPr>
    <w:rPr>
      <w:sz w:val="52"/>
      <w:szCs w:val="52"/>
    </w:rPr>
  </w:style>
  <w:style w:type="paragraph" w:styleId="BalloonText">
    <w:name w:val="Balloon Text"/>
    <w:basedOn w:val="Normal"/>
    <w:link w:val="BalloonTextChar"/>
    <w:uiPriority w:val="99"/>
    <w:semiHidden/>
    <w:unhideWhenUsed/>
    <w:rsid w:val="00356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24"/>
    <w:rPr>
      <w:rFonts w:ascii="Tahoma" w:eastAsiaTheme="minorHAns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279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sanurjanah2803@gmail.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andaika090@gmail.com,"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isaulaputri@gmail.com"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ernameisar@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idhia@mail.uinfasbengkulu.ac.id,"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6D94-135C-409A-9301-4FD9CE54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2876</Words>
  <Characters>16394</Characters>
  <Application>Microsoft Office Word</Application>
  <DocSecurity>0</DocSecurity>
  <Lines>136</Lines>
  <Paragraphs>38</Paragraphs>
  <ScaleCrop>false</ScaleCrop>
  <Company>home</Company>
  <LinksUpToDate>false</LinksUpToDate>
  <CharactersWithSpaces>19232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15</cp:revision>
  <dcterms:created xsi:type="dcterms:W3CDTF">2023-05-11T07:11:00Z</dcterms:created>
  <dcterms:modified xsi:type="dcterms:W3CDTF">2023-07-31T05:17:00Z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1033-11.2.0.11498</vt:lpwstr>
  </property>
  <property fmtid="{D5CDD505-2E9C-101B-9397-08002B2CF9AE}" pid="3" name="ICV">
    <vt:lpwstr>5E56BAAB7AF24D398E8D8CF6776FF534</vt:lpwstr>
  </property>
</Properties>
</file>