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D" w:rsidRDefault="007862AF" w:rsidP="00CB3BB7">
      <w:pPr>
        <w:spacing w:after="0" w:line="240" w:lineRule="auto"/>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EC37D1" w:rsidRPr="00DB79F0" w:rsidRDefault="00EC37D1"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" fillcolor="gray [1629]">
                <v:path arrowok="t"/>
                <v:textbox inset="1mm,1mm,1mm,1mm">
                  <w:txbxContent>
                    <w:p w:rsidR="00EC37D1" w:rsidRPr="00DB79F0" w:rsidRDefault="00EC37D1"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EC37D1" w:rsidRPr="00C333ED" w:rsidRDefault="00EC37D1"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7" style="position:absolute;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">
                <v:path arrowok="t"/>
                <v:textbox>
                  <w:txbxContent>
                    <w:p w:rsidR="00EC37D1" w:rsidRPr="00C333ED" w:rsidRDefault="00EC37D1"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B3BB7" w:rsidRDefault="00CB3BB7" w:rsidP="00294DC3">
      <w:pPr>
        <w:pStyle w:val="JPTSPASI"/>
      </w:pPr>
    </w:p>
    <w:p w:rsidR="007337B3" w:rsidRPr="00827574" w:rsidRDefault="005B5CDE" w:rsidP="007337B3">
      <w:pPr>
        <w:pStyle w:val="JPTSPASI"/>
        <w:rPr>
          <w:lang w:val="id-ID"/>
        </w:rPr>
      </w:pPr>
      <w:r>
        <w:rPr>
          <w:lang w:val="id-ID"/>
        </w:rPr>
        <w:t>Pengembangan Kurikulum Fiqih</w:t>
      </w:r>
    </w:p>
    <w:p w:rsidR="007337B3" w:rsidRDefault="005B5CDE" w:rsidP="007337B3">
      <w:pPr>
        <w:pStyle w:val="JPTPENULIS"/>
        <w:rPr>
          <w:rFonts w:ascii="Times New Roman" w:hAnsi="Times New Roman" w:cs="Times New Roman"/>
          <w:sz w:val="20"/>
          <w:szCs w:val="20"/>
          <w:vertAlign w:val="superscript"/>
          <w:lang w:val="id-ID"/>
        </w:rPr>
      </w:pPr>
      <w:r w:rsidRPr="005B5CDE">
        <w:rPr>
          <w:rFonts w:ascii="Times New Roman" w:hAnsi="Times New Roman" w:cs="Times New Roman"/>
          <w:sz w:val="20"/>
          <w:szCs w:val="20"/>
          <w:lang w:val="id-ID"/>
        </w:rPr>
        <w:t>Erwin subly Fadillah</w:t>
      </w:r>
      <w:r>
        <w:rPr>
          <w:rFonts w:ascii="Times New Roman" w:hAnsi="Times New Roman" w:cs="Times New Roman"/>
          <w:sz w:val="20"/>
          <w:szCs w:val="20"/>
          <w:vertAlign w:val="superscript"/>
          <w:lang w:val="id-ID"/>
        </w:rPr>
        <w:t>1</w:t>
      </w:r>
      <w:r w:rsidR="00827574">
        <w:rPr>
          <w:rFonts w:ascii="Times New Roman" w:hAnsi="Times New Roman" w:cs="Times New Roman"/>
          <w:sz w:val="20"/>
          <w:szCs w:val="20"/>
        </w:rPr>
        <w:t>,</w:t>
      </w:r>
      <w:r w:rsidR="00827574">
        <w:rPr>
          <w:rFonts w:ascii="Times New Roman" w:hAnsi="Times New Roman" w:cs="Times New Roman"/>
          <w:sz w:val="20"/>
          <w:szCs w:val="20"/>
          <w:lang w:val="id-ID"/>
        </w:rPr>
        <w:t xml:space="preserve"> Hery Noer aly</w:t>
      </w:r>
      <w:r w:rsidR="00827574">
        <w:rPr>
          <w:rFonts w:ascii="Times New Roman" w:hAnsi="Times New Roman" w:cs="Times New Roman"/>
          <w:sz w:val="20"/>
          <w:szCs w:val="20"/>
          <w:vertAlign w:val="superscript"/>
          <w:lang w:val="id-ID"/>
        </w:rPr>
        <w:t>2</w:t>
      </w:r>
    </w:p>
    <w:p w:rsidR="00827574" w:rsidRPr="00827574" w:rsidRDefault="00143A20" w:rsidP="00827574">
      <w:pPr>
        <w:pStyle w:val="JPTPENULIS"/>
        <w:rPr>
          <w:rFonts w:ascii="Times New Roman" w:hAnsi="Times New Roman" w:cs="Times New Roman"/>
          <w:sz w:val="20"/>
          <w:szCs w:val="20"/>
          <w:vertAlign w:val="superscript"/>
          <w:lang w:val="id-ID"/>
        </w:rPr>
      </w:pPr>
      <w:r w:rsidRPr="005F7E01">
        <w:rPr>
          <w:rFonts w:ascii="Times New Roman" w:hAnsi="Times New Roman" w:cs="Times New Roman"/>
          <w:sz w:val="20"/>
          <w:szCs w:val="20"/>
          <w:lang w:val="id-ID"/>
        </w:rPr>
        <w:t>Universitas Islam Negeri Fatmawati Sukarno (UINFAS)</w:t>
      </w:r>
      <w:r w:rsidR="007337B3" w:rsidRPr="005F7E01">
        <w:rPr>
          <w:rFonts w:ascii="Times New Roman" w:hAnsi="Times New Roman" w:cs="Times New Roman"/>
          <w:sz w:val="20"/>
          <w:szCs w:val="20"/>
        </w:rPr>
        <w:t xml:space="preserve"> Bengkulu</w:t>
      </w:r>
    </w:p>
    <w:p w:rsidR="004D7281" w:rsidRPr="00C421EE" w:rsidRDefault="002C5F47" w:rsidP="00827574">
      <w:pPr>
        <w:pStyle w:val="JPTPENULIS"/>
        <w:rPr>
          <w:rFonts w:ascii="Times New Roman" w:hAnsi="Times New Roman" w:cs="Times New Roman"/>
          <w:color w:val="0070C0"/>
          <w:vertAlign w:val="superscript"/>
          <w:lang w:val="id-ID"/>
        </w:rPr>
      </w:pPr>
      <w:hyperlink r:id="rId9" w:history="1">
        <w:r w:rsidR="005B5CDE" w:rsidRPr="006F497C">
          <w:rPr>
            <w:rStyle w:val="Hyperlink"/>
            <w:rFonts w:ascii="Times New Roman" w:hAnsi="Times New Roman" w:cs="Times New Roman"/>
            <w:lang w:val="id-ID"/>
          </w:rPr>
          <w:t>erwinsublyf@gmail.com</w:t>
        </w:r>
      </w:hyperlink>
      <w:r w:rsidR="00BD3D81" w:rsidRPr="00BD3D81">
        <w:rPr>
          <w:rStyle w:val="Hyperlink"/>
          <w:rFonts w:ascii="Times New Roman" w:hAnsi="Times New Roman" w:cs="Times New Roman"/>
          <w:u w:val="none"/>
          <w:vertAlign w:val="superscript"/>
          <w:lang w:val="id-ID"/>
        </w:rPr>
        <w:t>1</w:t>
      </w:r>
      <w:r w:rsidR="00BD3D81" w:rsidRPr="00BD3D81">
        <w:rPr>
          <w:rStyle w:val="Hyperlink"/>
          <w:rFonts w:ascii="Times New Roman" w:hAnsi="Times New Roman" w:cs="Times New Roman"/>
          <w:u w:val="none"/>
          <w:lang w:val="id-ID"/>
        </w:rPr>
        <w:t xml:space="preserve"> </w:t>
      </w:r>
      <w:r w:rsidR="00C421EE" w:rsidRPr="00C421EE">
        <w:rPr>
          <w:rStyle w:val="Hyperlink"/>
          <w:rFonts w:ascii="Times New Roman" w:hAnsi="Times New Roman" w:cs="Times New Roman"/>
          <w:lang w:val="id-ID"/>
        </w:rPr>
        <w:t>herynoer@iainbengkulu.ac.id</w:t>
      </w:r>
      <w:r w:rsidR="00C421EE">
        <w:rPr>
          <w:rStyle w:val="Hyperlink"/>
          <w:rFonts w:ascii="Times New Roman" w:hAnsi="Times New Roman" w:cs="Times New Roman"/>
          <w:u w:val="none"/>
          <w:vertAlign w:val="superscript"/>
          <w:lang w:val="id-ID"/>
        </w:rPr>
        <w:t>2</w:t>
      </w:r>
    </w:p>
    <w:p w:rsidR="00827574" w:rsidRPr="00827574" w:rsidRDefault="00827574" w:rsidP="007337B3">
      <w:pPr>
        <w:pStyle w:val="JPTSPASI"/>
        <w:rPr>
          <w:rFonts w:ascii="Times New Roman" w:hAnsi="Times New Roman" w:cs="Times New Roman"/>
          <w:color w:val="0070C0"/>
          <w:sz w:val="24"/>
          <w:szCs w:val="24"/>
          <w:u w:val="single"/>
          <w:vertAlign w:val="subscript"/>
          <w:lang w:val="id-ID"/>
        </w:rPr>
      </w:pPr>
    </w:p>
    <w:p w:rsidR="007337B3" w:rsidRPr="00A3058D" w:rsidRDefault="007337B3" w:rsidP="00A23FA1">
      <w:pPr>
        <w:pStyle w:val="JPTABSTRAK"/>
        <w:spacing w:line="276" w:lineRule="auto"/>
        <w:rPr>
          <w:rFonts w:ascii="Times New Roman" w:hAnsi="Times New Roman" w:cs="Times New Roman"/>
          <w:sz w:val="22"/>
          <w:szCs w:val="22"/>
        </w:rPr>
      </w:pPr>
      <w:r w:rsidRPr="00A3058D">
        <w:rPr>
          <w:rFonts w:ascii="Times New Roman" w:hAnsi="Times New Roman" w:cs="Times New Roman"/>
          <w:sz w:val="22"/>
          <w:szCs w:val="22"/>
        </w:rPr>
        <w:t>ABSTRACT</w:t>
      </w:r>
    </w:p>
    <w:p w:rsidR="00A23FA1" w:rsidRPr="00A23FA1" w:rsidRDefault="00A23FA1" w:rsidP="00A23FA1">
      <w:pPr>
        <w:pStyle w:val="JPTSPASI"/>
        <w:spacing w:line="276" w:lineRule="auto"/>
        <w:jc w:val="both"/>
        <w:rPr>
          <w:rFonts w:ascii="Times New Roman" w:hAnsi="Times New Roman" w:cs="Times New Roman"/>
          <w:i/>
          <w:sz w:val="22"/>
          <w:szCs w:val="22"/>
          <w:lang w:val="id-ID"/>
        </w:rPr>
      </w:pPr>
      <w:r w:rsidRPr="00A23FA1">
        <w:rPr>
          <w:rFonts w:ascii="Times New Roman" w:hAnsi="Times New Roman" w:cs="Times New Roman"/>
          <w:i/>
          <w:sz w:val="22"/>
          <w:szCs w:val="22"/>
          <w:lang w:val="id-ID"/>
        </w:rPr>
        <w:t>The curriculum is a set of plans regarding content, objectives, teaching materials and methods that serve as guidelines in implementing the teaching and learning process so that educational goals are achieved, while fiqh is knowledge, understanding and skills about something usually about Islamic religious knowledge because of its glory. Curriculum development directs the current curriculum to the expected educational goals with the hope that students can face their future much better. The curriculum development stage is divided into 3, namely the institutional level development stage, the development stage for each field of study, and the development stage for teaching programs in the classroom. In its development, fiqh was born at the same time as the birth of Islam, because Islam itself is a collection of rules that regulate human relations with God, human relations with others. Within the scope of fiqh it is divided into 4 main topics, namely Rubu' worship, Rubu' Muamalah, Rubu' Munakahat, and Rubu' Jinayat. With the existence of a curriculum on fiqh, it can be prepared and developed to achieve educational goals, namely preparing students so they can live in society.</w:t>
      </w:r>
    </w:p>
    <w:p w:rsidR="00A23FA1" w:rsidRPr="00A23FA1" w:rsidRDefault="00A23FA1" w:rsidP="00A23FA1">
      <w:pPr>
        <w:pStyle w:val="JPTSPASI"/>
        <w:spacing w:line="276" w:lineRule="auto"/>
        <w:jc w:val="both"/>
        <w:rPr>
          <w:rFonts w:ascii="Times New Roman" w:hAnsi="Times New Roman" w:cs="Times New Roman"/>
          <w:i/>
          <w:sz w:val="22"/>
          <w:szCs w:val="22"/>
          <w:lang w:val="id-ID"/>
        </w:rPr>
      </w:pPr>
    </w:p>
    <w:p w:rsidR="007E1A05" w:rsidRPr="00A23FA1" w:rsidRDefault="00A23FA1" w:rsidP="00A23FA1">
      <w:pPr>
        <w:pStyle w:val="JPTSPASI"/>
        <w:spacing w:line="276" w:lineRule="auto"/>
        <w:jc w:val="both"/>
        <w:rPr>
          <w:rFonts w:ascii="Times New Roman" w:hAnsi="Times New Roman" w:cs="Times New Roman"/>
          <w:b/>
          <w:i/>
          <w:sz w:val="22"/>
          <w:szCs w:val="22"/>
          <w:lang w:val="id-ID"/>
        </w:rPr>
      </w:pPr>
      <w:r w:rsidRPr="00A23FA1">
        <w:rPr>
          <w:rFonts w:ascii="Times New Roman" w:hAnsi="Times New Roman" w:cs="Times New Roman"/>
          <w:b/>
          <w:i/>
          <w:sz w:val="22"/>
          <w:szCs w:val="22"/>
          <w:lang w:val="id-ID"/>
        </w:rPr>
        <w:t>Keywords: Development, Curriculum, Fiqh</w:t>
      </w:r>
    </w:p>
    <w:p w:rsidR="00A23FA1" w:rsidRPr="00A23FA1" w:rsidRDefault="00A23FA1" w:rsidP="00A23FA1">
      <w:pPr>
        <w:pStyle w:val="JPTABSTRAK"/>
        <w:spacing w:line="276" w:lineRule="auto"/>
        <w:rPr>
          <w:rFonts w:ascii="Times New Roman" w:hAnsi="Times New Roman" w:cs="Times New Roman"/>
          <w:i/>
          <w:sz w:val="22"/>
          <w:szCs w:val="22"/>
          <w:lang w:val="id-ID"/>
        </w:rPr>
      </w:pPr>
    </w:p>
    <w:p w:rsidR="007337B3" w:rsidRPr="00A3058D" w:rsidRDefault="007337B3" w:rsidP="00A23FA1">
      <w:pPr>
        <w:pStyle w:val="JPTABSTRAK"/>
        <w:spacing w:line="276" w:lineRule="auto"/>
        <w:rPr>
          <w:rFonts w:ascii="Times New Roman" w:hAnsi="Times New Roman" w:cs="Times New Roman"/>
          <w:sz w:val="22"/>
          <w:szCs w:val="22"/>
        </w:rPr>
      </w:pPr>
      <w:r w:rsidRPr="00A3058D">
        <w:rPr>
          <w:rFonts w:ascii="Times New Roman" w:hAnsi="Times New Roman" w:cs="Times New Roman"/>
          <w:sz w:val="22"/>
          <w:szCs w:val="22"/>
        </w:rPr>
        <w:t>ABSTRAK</w:t>
      </w:r>
    </w:p>
    <w:p w:rsidR="00A23FA1" w:rsidRPr="00A23FA1" w:rsidRDefault="00A23FA1" w:rsidP="00A23FA1">
      <w:pPr>
        <w:spacing w:line="240" w:lineRule="auto"/>
        <w:jc w:val="both"/>
        <w:rPr>
          <w:rFonts w:ascii="Times New Roman" w:hAnsi="Times New Roman" w:cs="Times New Roman"/>
          <w:lang w:val="id-ID"/>
        </w:rPr>
      </w:pPr>
      <w:r w:rsidRPr="00A23FA1">
        <w:rPr>
          <w:rFonts w:ascii="Times New Roman" w:hAnsi="Times New Roman" w:cs="Times New Roman"/>
          <w:lang w:val="id-ID"/>
        </w:rPr>
        <w:t xml:space="preserve">Kurikulum merupakan seperangkat rencana tentang isi, tujuan, bahan ajar dan cara yang menjadi pedoman dalam pelaksanaan proses belajar mengajar agar tujuan pendidikan tercapai, sedangkan fiqih adalah pengetahuan, pemahaman dan kecakapan tentang sesuatu biasanya tentang ilmu agama Islam karena kemuliaannya. Pengembangan kurikulum mengarahkan pada kurikulum sekarang ini ke tujuan pendidikan yang diharapkan dengan harapan agar peserta didik dapat menghadapi masa depannya jauh lebih baik. Tahap pegembangan kurikulum, terbagi menjadi 3 yaitu tahap pengembangan tingkat lembaga, tahap pengembangan setiap bidang studi, dan tahap pengembangan program pengajaran di kelas. Pada perkembangannya fiqih lahir bersamaan dengan lahirnya agama Islam, sebab agama Islam itu sendiri merupakan kumpulan peraturan yang mengatur hubungan manusia dengan Tuhannya, hubungan manusia dengan sesama. Di dalam cangkupan fiqih terbagi menjadi 4 bahasan pokok yaitu Rubu’ ibadah, Rubu’ Muamalah, Rubu’ Munakahat, dan Rubu’ Jinayat. Dengan adanya kurikulum pada fiqih, dapat dipersiapkan dan dikembangkan untuk mencapai tujuan pendidikan, yakni mempersiapkan peserta didik agar mereka dapat hidup di masyarakat. </w:t>
      </w:r>
    </w:p>
    <w:p w:rsidR="00A23FA1" w:rsidRPr="00A23FA1" w:rsidRDefault="00A23FA1" w:rsidP="00A3058D">
      <w:pPr>
        <w:spacing w:line="240" w:lineRule="auto"/>
        <w:jc w:val="both"/>
        <w:rPr>
          <w:rFonts w:ascii="Times New Roman" w:hAnsi="Times New Roman" w:cs="Times New Roman"/>
          <w:b/>
          <w:i/>
          <w:lang w:val="id-ID"/>
        </w:rPr>
      </w:pPr>
      <w:r>
        <w:rPr>
          <w:rFonts w:ascii="Times New Roman" w:hAnsi="Times New Roman" w:cs="Times New Roman"/>
          <w:b/>
          <w:i/>
          <w:lang w:val="id-ID"/>
        </w:rPr>
        <w:t>Kata Kunci: Pengembangan, Kurikulum, Fiqih</w:t>
      </w:r>
    </w:p>
    <w:p w:rsidR="00A3058D" w:rsidRPr="00A3058D" w:rsidRDefault="00A3058D" w:rsidP="00A3058D">
      <w:pPr>
        <w:spacing w:line="240" w:lineRule="auto"/>
        <w:jc w:val="both"/>
        <w:rPr>
          <w:rFonts w:ascii="Times New Roman" w:hAnsi="Times New Roman" w:cs="Times New Roman"/>
          <w:b/>
          <w:i/>
          <w:lang w:val="id-ID"/>
        </w:rPr>
      </w:pPr>
    </w:p>
    <w:p w:rsidR="005B5CDE" w:rsidRDefault="005B5CDE" w:rsidP="000B5F55">
      <w:pPr>
        <w:pStyle w:val="JPTBAB"/>
        <w:spacing w:line="276" w:lineRule="auto"/>
        <w:rPr>
          <w:rFonts w:ascii="Times New Roman" w:hAnsi="Times New Roman" w:cs="Times New Roman"/>
          <w:lang w:val="id-ID"/>
        </w:rPr>
      </w:pPr>
    </w:p>
    <w:p w:rsidR="00F2174A" w:rsidRDefault="00F2174A" w:rsidP="000B5F55">
      <w:pPr>
        <w:pStyle w:val="JPTBAB"/>
        <w:spacing w:line="276" w:lineRule="auto"/>
        <w:rPr>
          <w:rFonts w:ascii="Times New Roman" w:hAnsi="Times New Roman" w:cs="Times New Roman"/>
          <w:lang w:val="id-ID"/>
        </w:rPr>
      </w:pPr>
    </w:p>
    <w:p w:rsidR="00F2174A" w:rsidRDefault="00F2174A" w:rsidP="000B5F55">
      <w:pPr>
        <w:pStyle w:val="JPTBAB"/>
        <w:spacing w:line="276" w:lineRule="auto"/>
        <w:rPr>
          <w:rFonts w:ascii="Times New Roman" w:hAnsi="Times New Roman" w:cs="Times New Roman"/>
          <w:lang w:val="id-ID"/>
        </w:rPr>
      </w:pPr>
    </w:p>
    <w:p w:rsidR="00A23FA1" w:rsidRDefault="00A23FA1" w:rsidP="000B5F55">
      <w:pPr>
        <w:pStyle w:val="JPTBAB"/>
        <w:spacing w:line="276" w:lineRule="auto"/>
        <w:rPr>
          <w:rFonts w:ascii="Times New Roman" w:hAnsi="Times New Roman" w:cs="Times New Roman"/>
          <w:lang w:val="id-ID"/>
        </w:rPr>
      </w:pPr>
    </w:p>
    <w:p w:rsidR="00F2174A" w:rsidRDefault="00F2174A" w:rsidP="000B5F55">
      <w:pPr>
        <w:pStyle w:val="JPTBAB"/>
        <w:spacing w:line="276" w:lineRule="auto"/>
        <w:rPr>
          <w:rFonts w:ascii="Times New Roman" w:hAnsi="Times New Roman" w:cs="Times New Roman"/>
          <w:lang w:val="id-ID"/>
        </w:rPr>
      </w:pPr>
    </w:p>
    <w:p w:rsidR="007337B3" w:rsidRPr="009774EC" w:rsidRDefault="007337B3" w:rsidP="009774EC">
      <w:pPr>
        <w:pStyle w:val="JPTBAB"/>
        <w:spacing w:line="276" w:lineRule="auto"/>
        <w:jc w:val="both"/>
        <w:rPr>
          <w:rFonts w:ascii="Times New Roman" w:hAnsi="Times New Roman" w:cs="Times New Roman"/>
        </w:rPr>
      </w:pPr>
      <w:r w:rsidRPr="009774EC">
        <w:rPr>
          <w:rFonts w:ascii="Times New Roman" w:hAnsi="Times New Roman" w:cs="Times New Roman"/>
        </w:rPr>
        <w:lastRenderedPageBreak/>
        <w:t>PENDAHULUAN</w:t>
      </w:r>
    </w:p>
    <w:p w:rsidR="00A66DDE" w:rsidRPr="009774EC" w:rsidRDefault="00A66DDE" w:rsidP="009774EC">
      <w:pPr>
        <w:pStyle w:val="JPTBAB"/>
        <w:spacing w:line="276" w:lineRule="auto"/>
        <w:ind w:firstLine="426"/>
        <w:jc w:val="both"/>
        <w:rPr>
          <w:rFonts w:ascii="Times New Roman" w:hAnsi="Times New Roman" w:cs="Times New Roman"/>
          <w:b w:val="0"/>
          <w:lang w:val="id-ID"/>
        </w:rPr>
      </w:pPr>
      <w:r w:rsidRPr="009774EC">
        <w:rPr>
          <w:rFonts w:ascii="Times New Roman" w:hAnsi="Times New Roman" w:cs="Times New Roman"/>
          <w:b w:val="0"/>
        </w:rPr>
        <w:t>Pendidikan merupakan proses yang berkelanjutan dan tak pernah berakhir (never ending proces), sehinngga dapat menghasilkan kualitas yang berkesinambungan, yang ditujukan pada perwujudan sosok manusia masa depan, dan berakar pada nilai-nilai budaya bangsa serta Pancasila</w:t>
      </w:r>
      <w:r w:rsidRPr="009774EC">
        <w:rPr>
          <w:rFonts w:ascii="Times New Roman" w:hAnsi="Times New Roman" w:cs="Times New Roman"/>
          <w:b w:val="0"/>
          <w:lang w:val="id-ID"/>
        </w:rPr>
        <w:t>.</w:t>
      </w:r>
      <w:r w:rsidRPr="009774EC">
        <w:rPr>
          <w:rFonts w:ascii="Times New Roman" w:hAnsi="Times New Roman" w:cs="Times New Roman"/>
          <w:b w:val="0"/>
        </w:rPr>
        <w:t xml:space="preserve"> </w:t>
      </w:r>
      <w:proofErr w:type="gramStart"/>
      <w:r w:rsidRPr="009774EC">
        <w:rPr>
          <w:rFonts w:ascii="Times New Roman" w:hAnsi="Times New Roman" w:cs="Times New Roman"/>
          <w:b w:val="0"/>
        </w:rPr>
        <w:t>Tujuan pendidikan itu tiada lain adalah manusia yang beriman dan bertaqwa kapada Tuhan YME, berakhlak mulia, sehat, cerdas, berperasaan, berkemauan, dan mampu berkarya</w:t>
      </w:r>
      <w:r w:rsidRPr="009774EC">
        <w:rPr>
          <w:rFonts w:ascii="Times New Roman" w:hAnsi="Times New Roman" w:cs="Times New Roman"/>
          <w:b w:val="0"/>
          <w:lang w:val="id-ID"/>
        </w:rPr>
        <w:t>.</w:t>
      </w:r>
      <w:proofErr w:type="gramEnd"/>
      <w:r w:rsidRPr="009774EC">
        <w:rPr>
          <w:rFonts w:ascii="Times New Roman" w:hAnsi="Times New Roman" w:cs="Times New Roman"/>
          <w:b w:val="0"/>
          <w:lang w:val="id-ID"/>
        </w:rPr>
        <w:t xml:space="preserve"> </w:t>
      </w:r>
      <w:proofErr w:type="gramStart"/>
      <w:r w:rsidRPr="009774EC">
        <w:rPr>
          <w:rFonts w:ascii="Times New Roman" w:hAnsi="Times New Roman" w:cs="Times New Roman"/>
          <w:b w:val="0"/>
        </w:rPr>
        <w:t>Implikasinya, pendidikan harus berfungsi untuk mewujudkan (mengembangkan) berbagai potensi yang ada pada manusia dalam konteks dimensi keberagaman, moralitas, moralitas, individualitas/personalitas, sosialitas dan keberbudayaan secara menyeluruh dan terintegrasi.</w:t>
      </w:r>
      <w:proofErr w:type="gramEnd"/>
      <w:r w:rsidRPr="009774EC">
        <w:rPr>
          <w:rFonts w:ascii="Times New Roman" w:hAnsi="Times New Roman" w:cs="Times New Roman"/>
          <w:b w:val="0"/>
        </w:rPr>
        <w:t xml:space="preserve"> Dengan kata </w:t>
      </w:r>
      <w:proofErr w:type="gramStart"/>
      <w:r w:rsidRPr="009774EC">
        <w:rPr>
          <w:rFonts w:ascii="Times New Roman" w:hAnsi="Times New Roman" w:cs="Times New Roman"/>
          <w:b w:val="0"/>
        </w:rPr>
        <w:t>lain</w:t>
      </w:r>
      <w:proofErr w:type="gramEnd"/>
      <w:r w:rsidRPr="009774EC">
        <w:rPr>
          <w:rFonts w:ascii="Times New Roman" w:hAnsi="Times New Roman" w:cs="Times New Roman"/>
          <w:b w:val="0"/>
        </w:rPr>
        <w:t>, pendidikan berfungsi untuk meman</w:t>
      </w:r>
      <w:r w:rsidRPr="009774EC">
        <w:rPr>
          <w:rFonts w:ascii="Times New Roman" w:hAnsi="Times New Roman" w:cs="Times New Roman"/>
          <w:b w:val="0"/>
        </w:rPr>
        <w:t>u</w:t>
      </w:r>
      <w:r w:rsidRPr="009774EC">
        <w:rPr>
          <w:rFonts w:ascii="Times New Roman" w:hAnsi="Times New Roman" w:cs="Times New Roman"/>
          <w:b w:val="0"/>
        </w:rPr>
        <w:t>siakan manusia.</w:t>
      </w:r>
      <w:r w:rsidRPr="009774EC">
        <w:rPr>
          <w:rStyle w:val="FootnoteReference"/>
          <w:rFonts w:ascii="Times New Roman" w:hAnsi="Times New Roman" w:cs="Times New Roman"/>
          <w:b w:val="0"/>
        </w:rPr>
        <w:footnoteReference w:id="1"/>
      </w:r>
    </w:p>
    <w:p w:rsidR="00A66DDE" w:rsidRPr="009774EC" w:rsidRDefault="00A66DDE" w:rsidP="009774EC">
      <w:pPr>
        <w:pStyle w:val="JPTBAB"/>
        <w:spacing w:line="276" w:lineRule="auto"/>
        <w:ind w:firstLine="426"/>
        <w:jc w:val="both"/>
        <w:rPr>
          <w:rFonts w:ascii="Times New Roman" w:hAnsi="Times New Roman" w:cs="Times New Roman"/>
          <w:b w:val="0"/>
          <w:lang w:val="id-ID"/>
        </w:rPr>
      </w:pPr>
      <w:r w:rsidRPr="009774EC">
        <w:rPr>
          <w:rFonts w:ascii="Times New Roman" w:hAnsi="Times New Roman" w:cs="Times New Roman"/>
          <w:b w:val="0"/>
          <w:lang w:val="id-ID"/>
        </w:rPr>
        <w:t>Di dalam komponen pendidikan, salah satunya terdapat kurikulumyang sangat berperan penting sebagai acuan atau pedoman untuk melaksanakan pembelajaran. Kurikulum dijadikan sebagai</w:t>
      </w:r>
      <w:r w:rsidRPr="00C63CEE">
        <w:rPr>
          <w:rFonts w:ascii="Times New Roman" w:hAnsi="Times New Roman" w:cs="Times New Roman"/>
          <w:shd w:val="clear" w:color="auto" w:fill="FFFFFF"/>
          <w:lang w:val="id-ID"/>
        </w:rPr>
        <w:t xml:space="preserve"> </w:t>
      </w:r>
      <w:r w:rsidRPr="00C63CEE">
        <w:rPr>
          <w:rFonts w:ascii="Times New Roman" w:hAnsi="Times New Roman" w:cs="Times New Roman"/>
          <w:b w:val="0"/>
          <w:lang w:val="id-ID"/>
        </w:rPr>
        <w:t>a</w:t>
      </w:r>
      <w:r w:rsidR="00FB2DD5" w:rsidRPr="00C63CEE">
        <w:rPr>
          <w:rFonts w:ascii="Times New Roman" w:hAnsi="Times New Roman" w:cs="Times New Roman"/>
          <w:b w:val="0"/>
          <w:lang w:val="id-ID"/>
        </w:rPr>
        <w:t>rah dan tujuan pendidikan</w:t>
      </w:r>
      <w:r w:rsidR="00FB2DD5" w:rsidRPr="009774EC">
        <w:rPr>
          <w:rFonts w:ascii="Times New Roman" w:hAnsi="Times New Roman" w:cs="Times New Roman"/>
          <w:b w:val="0"/>
          <w:lang w:val="id-ID"/>
        </w:rPr>
        <w:t xml:space="preserve"> </w:t>
      </w:r>
      <w:r w:rsidRPr="00C63CEE">
        <w:rPr>
          <w:rFonts w:ascii="Times New Roman" w:hAnsi="Times New Roman" w:cs="Times New Roman"/>
          <w:b w:val="0"/>
          <w:lang w:val="id-ID"/>
        </w:rPr>
        <w:t>sehingga dalam merancang, melaksanakan, dan mengevaluasi pembelajaran guru akan berpatokan pada kurikulum yang dipakai di satuan pendidikannya.</w:t>
      </w:r>
      <w:r w:rsidR="00FB2DD5" w:rsidRPr="00C63CEE">
        <w:rPr>
          <w:rFonts w:ascii="Times New Roman" w:hAnsi="Times New Roman" w:cs="Times New Roman"/>
          <w:b w:val="0"/>
          <w:shd w:val="clear" w:color="auto" w:fill="FFFFFF"/>
          <w:lang w:val="id-ID"/>
        </w:rPr>
        <w:t xml:space="preserve"> </w:t>
      </w:r>
      <w:proofErr w:type="gramStart"/>
      <w:r w:rsidR="00FB2DD5" w:rsidRPr="009774EC">
        <w:rPr>
          <w:rFonts w:ascii="Times New Roman" w:hAnsi="Times New Roman" w:cs="Times New Roman"/>
          <w:b w:val="0"/>
        </w:rPr>
        <w:t xml:space="preserve">Kurikulum harus selalu berubah agar sesuai dengan perkembangan zaman, </w:t>
      </w:r>
      <w:r w:rsidR="00FB2DD5" w:rsidRPr="009774EC">
        <w:rPr>
          <w:rFonts w:ascii="Times New Roman" w:hAnsi="Times New Roman" w:cs="Times New Roman"/>
          <w:b w:val="0"/>
          <w:lang w:val="id-ID"/>
        </w:rPr>
        <w:t xml:space="preserve">terlebih lagi pada </w:t>
      </w:r>
      <w:r w:rsidR="00FB2DD5" w:rsidRPr="009774EC">
        <w:rPr>
          <w:rFonts w:ascii="Times New Roman" w:hAnsi="Times New Roman" w:cs="Times New Roman"/>
          <w:b w:val="0"/>
        </w:rPr>
        <w:t>masa sekarang ini ilmu penetahuan dan teknologi informasi telah berkembang semakin</w:t>
      </w:r>
      <w:r w:rsidR="00FB2DD5" w:rsidRPr="009774EC">
        <w:rPr>
          <w:rFonts w:ascii="Times New Roman" w:hAnsi="Times New Roman" w:cs="Times New Roman"/>
          <w:b w:val="0"/>
          <w:lang w:val="id-ID"/>
        </w:rPr>
        <w:t xml:space="preserve"> pesat dan canggih</w:t>
      </w:r>
      <w:r w:rsidR="00FB2DD5" w:rsidRPr="009774EC">
        <w:rPr>
          <w:rFonts w:ascii="Times New Roman" w:hAnsi="Times New Roman" w:cs="Times New Roman"/>
          <w:b w:val="0"/>
          <w:shd w:val="clear" w:color="auto" w:fill="FFFFFF"/>
          <w:lang w:val="id-ID"/>
        </w:rPr>
        <w:t>.</w:t>
      </w:r>
      <w:proofErr w:type="gramEnd"/>
      <w:r w:rsidR="00FB2DD5" w:rsidRPr="009774EC">
        <w:rPr>
          <w:rFonts w:ascii="Times New Roman" w:hAnsi="Times New Roman" w:cs="Times New Roman"/>
          <w:b w:val="0"/>
          <w:shd w:val="clear" w:color="auto" w:fill="FFFFFF"/>
          <w:lang w:val="id-ID"/>
        </w:rPr>
        <w:t xml:space="preserve"> </w:t>
      </w:r>
      <w:r w:rsidR="00FB2DD5" w:rsidRPr="00C63CEE">
        <w:rPr>
          <w:rFonts w:ascii="Times New Roman" w:hAnsi="Times New Roman" w:cs="Times New Roman"/>
          <w:b w:val="0"/>
          <w:shd w:val="clear" w:color="auto" w:fill="FFFFFF"/>
          <w:lang w:val="id-ID"/>
        </w:rPr>
        <w:t>Seluruh komponen masyarakat yaitu peran orang tua, masyarakat dan sekolah harus menempatkan kebutuhan, pendapat, pengalaman, hasil belajar serta kepentingan peserta didik sebagai pengembangan Kurikulum karena Kurikulum dirancang untuk kebutuhan peserta didik.</w:t>
      </w:r>
    </w:p>
    <w:p w:rsidR="00FB2DD5" w:rsidRPr="009774EC" w:rsidRDefault="005B5CDE" w:rsidP="009774EC">
      <w:pPr>
        <w:pStyle w:val="JPTBAB"/>
        <w:spacing w:line="276" w:lineRule="auto"/>
        <w:ind w:firstLine="426"/>
        <w:jc w:val="both"/>
        <w:rPr>
          <w:rFonts w:ascii="Times New Roman" w:hAnsi="Times New Roman" w:cs="Times New Roman"/>
          <w:b w:val="0"/>
          <w:lang w:val="id-ID"/>
        </w:rPr>
      </w:pPr>
      <w:proofErr w:type="gramStart"/>
      <w:r w:rsidRPr="009774EC">
        <w:rPr>
          <w:rFonts w:ascii="Times New Roman" w:hAnsi="Times New Roman" w:cs="Times New Roman"/>
          <w:b w:val="0"/>
        </w:rPr>
        <w:t>Perubahan kurikulum yang terjadi di Indonesia dewasa ini salah satu diantaranya adalah karena ilmu pengetahuan itu sendiri selalu dinamis.</w:t>
      </w:r>
      <w:proofErr w:type="gramEnd"/>
      <w:r w:rsidRPr="009774EC">
        <w:rPr>
          <w:rFonts w:ascii="Times New Roman" w:hAnsi="Times New Roman" w:cs="Times New Roman"/>
          <w:b w:val="0"/>
        </w:rPr>
        <w:t xml:space="preserve"> </w:t>
      </w:r>
      <w:proofErr w:type="gramStart"/>
      <w:r w:rsidRPr="009774EC">
        <w:rPr>
          <w:rFonts w:ascii="Times New Roman" w:hAnsi="Times New Roman" w:cs="Times New Roman"/>
          <w:b w:val="0"/>
        </w:rPr>
        <w:t>Selain itu, perubahan tersebut juga dinilainya dipengaruhi oleh kebutuhan manusia yang selalu berubah juga pengaruh dari luar, dimana secara menyeluruh kurikulum itu tidak berdiri sendiri, tetapi dipengaruhi oleh prubahan iklim ekonomi, politik, dan kebudayaan.</w:t>
      </w:r>
      <w:proofErr w:type="gramEnd"/>
      <w:r w:rsidRPr="009774EC">
        <w:rPr>
          <w:rFonts w:ascii="Times New Roman" w:hAnsi="Times New Roman" w:cs="Times New Roman"/>
          <w:b w:val="0"/>
        </w:rPr>
        <w:t xml:space="preserve"> </w:t>
      </w:r>
      <w:proofErr w:type="gramStart"/>
      <w:r w:rsidRPr="009774EC">
        <w:rPr>
          <w:rFonts w:ascii="Times New Roman" w:hAnsi="Times New Roman" w:cs="Times New Roman"/>
          <w:b w:val="0"/>
        </w:rPr>
        <w:t>Sehingga dengan adanya perubahan kurikulum itu, pada gilirannya berdampak pada kemajuan bangsa dan negara.</w:t>
      </w:r>
      <w:proofErr w:type="gramEnd"/>
      <w:r w:rsidRPr="009774EC">
        <w:rPr>
          <w:rFonts w:ascii="Times New Roman" w:hAnsi="Times New Roman" w:cs="Times New Roman"/>
          <w:b w:val="0"/>
        </w:rPr>
        <w:t xml:space="preserve"> </w:t>
      </w:r>
      <w:proofErr w:type="gramStart"/>
      <w:r w:rsidRPr="009774EC">
        <w:rPr>
          <w:rFonts w:ascii="Times New Roman" w:hAnsi="Times New Roman" w:cs="Times New Roman"/>
          <w:b w:val="0"/>
        </w:rPr>
        <w:t>Kurikulum pendidikan harus berubah tapi diiringi juga dengan per</w:t>
      </w:r>
      <w:r w:rsidRPr="009774EC">
        <w:rPr>
          <w:rFonts w:ascii="Times New Roman" w:hAnsi="Times New Roman" w:cs="Times New Roman"/>
          <w:b w:val="0"/>
        </w:rPr>
        <w:t>u</w:t>
      </w:r>
      <w:r w:rsidRPr="009774EC">
        <w:rPr>
          <w:rFonts w:ascii="Times New Roman" w:hAnsi="Times New Roman" w:cs="Times New Roman"/>
          <w:b w:val="0"/>
        </w:rPr>
        <w:t>bahan dari seluruh masyarakat pendidikan di Indonesia yang harus mengikuti perubahan tersebut, karena kurikulum itu bersifat dinamis bukan stasis, kalau kurikulum bersifat statis maka itulah yang merupakan kurikulum yang tidak baik.</w:t>
      </w:r>
      <w:proofErr w:type="gramEnd"/>
      <w:r w:rsidR="00397EB9" w:rsidRPr="009774EC">
        <w:rPr>
          <w:rStyle w:val="FootnoteReference"/>
          <w:rFonts w:ascii="Times New Roman" w:hAnsi="Times New Roman" w:cs="Times New Roman"/>
          <w:b w:val="0"/>
        </w:rPr>
        <w:footnoteReference w:id="2"/>
      </w:r>
    </w:p>
    <w:p w:rsidR="00FB2DD5" w:rsidRPr="009774EC" w:rsidRDefault="00FB2DD5" w:rsidP="009774EC">
      <w:pPr>
        <w:pStyle w:val="JPTBAB"/>
        <w:spacing w:line="276" w:lineRule="auto"/>
        <w:ind w:firstLine="426"/>
        <w:jc w:val="both"/>
        <w:rPr>
          <w:rFonts w:ascii="Times New Roman" w:hAnsi="Times New Roman" w:cs="Times New Roman"/>
          <w:b w:val="0"/>
          <w:lang w:val="id-ID"/>
        </w:rPr>
      </w:pPr>
      <w:r w:rsidRPr="009774EC">
        <w:rPr>
          <w:rFonts w:ascii="Times New Roman" w:hAnsi="Times New Roman" w:cs="Times New Roman"/>
          <w:b w:val="0"/>
          <w:lang w:val="id-ID"/>
        </w:rPr>
        <w:t>Ku</w:t>
      </w:r>
      <w:r w:rsidRPr="00C63CEE">
        <w:rPr>
          <w:rFonts w:ascii="Times New Roman" w:hAnsi="Times New Roman" w:cs="Times New Roman"/>
          <w:b w:val="0"/>
          <w:lang w:val="id-ID"/>
        </w:rPr>
        <w:t>rikulum itu tidak terbatas hanya pada sejumlah mata pelajaran saja, tetapi mencakup semua pengalaman belajar (learning experiences) yang dialami siswa dan mempengaruhi perkembangan pribadinya yang diperoleh bukan dilingkungan sekolah saja akan tetapi lingkungan keluarga dan masyarakat. Dengan demikian kurikulum itu tidak dibatasi pada kegiatan di dalam kelas saja, tetapi mencakup juga kegiatan-kegiatan yang dilakukan oleh siswa di luar kegiatan pembelajaran</w:t>
      </w:r>
      <w:r w:rsidRPr="009774EC">
        <w:rPr>
          <w:rFonts w:ascii="Times New Roman" w:hAnsi="Times New Roman" w:cs="Times New Roman"/>
          <w:b w:val="0"/>
          <w:lang w:val="id-ID"/>
        </w:rPr>
        <w:t>.</w:t>
      </w:r>
      <w:r w:rsidRPr="009774EC">
        <w:rPr>
          <w:rStyle w:val="FootnoteReference"/>
          <w:rFonts w:ascii="Times New Roman" w:hAnsi="Times New Roman" w:cs="Times New Roman"/>
          <w:b w:val="0"/>
          <w:lang w:val="id-ID"/>
        </w:rPr>
        <w:footnoteReference w:id="3"/>
      </w:r>
    </w:p>
    <w:p w:rsidR="007337B3" w:rsidRPr="009774EC" w:rsidRDefault="007337B3" w:rsidP="009774EC">
      <w:pPr>
        <w:pStyle w:val="JPTBAB"/>
        <w:spacing w:line="276" w:lineRule="auto"/>
        <w:jc w:val="both"/>
        <w:rPr>
          <w:rFonts w:ascii="Times New Roman" w:hAnsi="Times New Roman" w:cs="Times New Roman"/>
        </w:rPr>
      </w:pPr>
      <w:r w:rsidRPr="009774EC">
        <w:rPr>
          <w:rFonts w:ascii="Times New Roman" w:hAnsi="Times New Roman" w:cs="Times New Roman"/>
        </w:rPr>
        <w:t>METODE PENELITIAN</w:t>
      </w:r>
    </w:p>
    <w:p w:rsidR="007A56AA" w:rsidRPr="009774EC" w:rsidRDefault="00143A20" w:rsidP="009774EC">
      <w:pPr>
        <w:shd w:val="clear" w:color="auto" w:fill="FFFFFF"/>
        <w:ind w:firstLine="426"/>
        <w:jc w:val="both"/>
        <w:rPr>
          <w:rFonts w:ascii="Times New Roman" w:eastAsia="Times New Roman" w:hAnsi="Times New Roman" w:cs="Times New Roman"/>
          <w:lang w:val="id-ID" w:eastAsia="id-ID"/>
        </w:rPr>
      </w:pPr>
      <w:r w:rsidRPr="009774EC">
        <w:rPr>
          <w:rFonts w:ascii="Times New Roman" w:hAnsi="Times New Roman" w:cs="Times New Roman"/>
        </w:rPr>
        <w:t xml:space="preserve">Dalam menyelesaikan penelitian ini maka peneliti menggunakan jenis penelitian </w:t>
      </w:r>
      <w:r w:rsidR="00EF3B4E" w:rsidRPr="009774EC">
        <w:rPr>
          <w:rFonts w:ascii="Times New Roman" w:hAnsi="Times New Roman" w:cs="Times New Roman"/>
        </w:rPr>
        <w:t>studi pustaka  (library  research)  yaitu  metode  dengan  pengumpulan  data  dengan  cara  memahami  dan  mempelajari   teori-teori   dari   berbagai   literatur   yang  berhubungan  dengan  penelitian  ters</w:t>
      </w:r>
      <w:r w:rsidR="007A56AA" w:rsidRPr="009774EC">
        <w:rPr>
          <w:rFonts w:ascii="Times New Roman" w:hAnsi="Times New Roman" w:cs="Times New Roman"/>
          <w:lang w:val="id-ID"/>
        </w:rPr>
        <w:t>e</w:t>
      </w:r>
      <w:r w:rsidR="009774EC">
        <w:rPr>
          <w:rFonts w:ascii="Times New Roman" w:hAnsi="Times New Roman" w:cs="Times New Roman"/>
        </w:rPr>
        <w:t>but.</w:t>
      </w:r>
      <w:r w:rsidR="009774EC" w:rsidRPr="009774EC">
        <w:rPr>
          <w:rStyle w:val="FootnoteReference"/>
          <w:rFonts w:ascii="Times New Roman" w:eastAsia="Times New Roman" w:hAnsi="Times New Roman" w:cs="Times New Roman"/>
          <w:lang w:val="id-ID" w:eastAsia="id-ID"/>
        </w:rPr>
        <w:footnoteReference w:id="4"/>
      </w:r>
      <w:r w:rsidR="00F2174A">
        <w:rPr>
          <w:rFonts w:ascii="Times New Roman" w:hAnsi="Times New Roman" w:cs="Times New Roman"/>
          <w:lang w:val="id-ID"/>
        </w:rPr>
        <w:t xml:space="preserve"> </w:t>
      </w:r>
      <w:r w:rsidR="00EF3B4E" w:rsidRPr="009774EC">
        <w:rPr>
          <w:rFonts w:ascii="Times New Roman" w:eastAsia="Times New Roman" w:hAnsi="Times New Roman" w:cs="Times New Roman"/>
          <w:lang w:val="id-ID" w:eastAsia="id-ID"/>
        </w:rPr>
        <w:t xml:space="preserve">Pengumpulan  data  tersebut  menggunakan  cara  mencari  sumber  dan  menkontruksi  dari  berbagai  </w:t>
      </w:r>
      <w:r w:rsidR="00EF3B4E" w:rsidRPr="009774EC">
        <w:rPr>
          <w:rFonts w:ascii="Times New Roman" w:eastAsia="Times New Roman" w:hAnsi="Times New Roman" w:cs="Times New Roman"/>
          <w:lang w:val="id-ID" w:eastAsia="id-ID"/>
        </w:rPr>
        <w:lastRenderedPageBreak/>
        <w:t>sumber  contohnya  seperti  buku,  jurnal  dan  riset-riset yang sudah pernah dilakukan. Bahan   pustaka yang didapat dari berbagai referensi tersebut dianalisis secara kritis dan harus mendalam  agar  dapat  mendukung  proposisi  dan  gagasannya.</w:t>
      </w:r>
    </w:p>
    <w:p w:rsidR="007337B3" w:rsidRPr="009774EC" w:rsidRDefault="007337B3" w:rsidP="009774EC">
      <w:pPr>
        <w:pStyle w:val="JPTBAB"/>
        <w:spacing w:line="276" w:lineRule="auto"/>
        <w:ind w:left="426" w:hanging="426"/>
        <w:jc w:val="both"/>
        <w:rPr>
          <w:rFonts w:ascii="Times New Roman" w:hAnsi="Times New Roman" w:cs="Times New Roman"/>
          <w:lang w:val="id-ID"/>
        </w:rPr>
      </w:pPr>
      <w:r w:rsidRPr="009774EC">
        <w:rPr>
          <w:rFonts w:ascii="Times New Roman" w:hAnsi="Times New Roman" w:cs="Times New Roman"/>
        </w:rPr>
        <w:t>HASIL DAN PEMBAHASAN</w:t>
      </w:r>
    </w:p>
    <w:p w:rsidR="00E30CC7" w:rsidRPr="009774EC" w:rsidRDefault="00397EB9" w:rsidP="009774EC">
      <w:pPr>
        <w:pStyle w:val="ListParagraph"/>
        <w:numPr>
          <w:ilvl w:val="0"/>
          <w:numId w:val="2"/>
        </w:numPr>
        <w:ind w:left="426" w:hanging="426"/>
        <w:jc w:val="both"/>
        <w:rPr>
          <w:rFonts w:ascii="Times New Roman" w:hAnsi="Times New Roman" w:cs="Times New Roman"/>
          <w:b/>
        </w:rPr>
      </w:pPr>
      <w:r w:rsidRPr="009774EC">
        <w:rPr>
          <w:rFonts w:ascii="Times New Roman" w:hAnsi="Times New Roman" w:cs="Times New Roman"/>
          <w:b/>
          <w:lang w:val="id-ID"/>
        </w:rPr>
        <w:t>Kurikulum</w:t>
      </w:r>
    </w:p>
    <w:p w:rsidR="00650F03" w:rsidRPr="009774EC" w:rsidRDefault="00650F03" w:rsidP="009774EC">
      <w:pPr>
        <w:pStyle w:val="ListParagraph"/>
        <w:ind w:left="426" w:firstLine="567"/>
        <w:jc w:val="both"/>
        <w:rPr>
          <w:rFonts w:ascii="Times New Roman" w:hAnsi="Times New Roman" w:cs="Times New Roman"/>
          <w:b/>
        </w:rPr>
      </w:pPr>
      <w:r w:rsidRPr="009774EC">
        <w:rPr>
          <w:rFonts w:ascii="Times New Roman" w:hAnsi="Times New Roman" w:cs="Times New Roman"/>
          <w:lang w:val="id-ID"/>
        </w:rPr>
        <w:t>Ku</w:t>
      </w:r>
      <w:r w:rsidRPr="009774EC">
        <w:rPr>
          <w:rFonts w:ascii="Times New Roman" w:hAnsi="Times New Roman" w:cs="Times New Roman"/>
        </w:rPr>
        <w:t xml:space="preserve">rikulum </w:t>
      </w:r>
      <w:r w:rsidR="00F2174A">
        <w:rPr>
          <w:rFonts w:ascii="Times New Roman" w:hAnsi="Times New Roman" w:cs="Times New Roman"/>
          <w:lang w:val="id-ID"/>
        </w:rPr>
        <w:t xml:space="preserve">berdasarkan </w:t>
      </w:r>
      <w:r w:rsidRPr="009774EC">
        <w:rPr>
          <w:rFonts w:ascii="Times New Roman" w:hAnsi="Times New Roman" w:cs="Times New Roman"/>
        </w:rPr>
        <w:t>UU No. 20 tahun 2003 pasal 1 ayat 19 yang berisi kurikulum</w:t>
      </w:r>
      <w:r w:rsidR="00F2174A">
        <w:rPr>
          <w:rFonts w:ascii="Times New Roman" w:hAnsi="Times New Roman" w:cs="Times New Roman"/>
          <w:lang w:val="id-ID"/>
        </w:rPr>
        <w:t xml:space="preserve"> </w:t>
      </w:r>
      <w:r w:rsidRPr="009774EC">
        <w:rPr>
          <w:rFonts w:ascii="Times New Roman" w:hAnsi="Times New Roman" w:cs="Times New Roman"/>
        </w:rPr>
        <w:t xml:space="preserve"> ialah seperangkat rencana tentang isi, tujuan, bahan ajar dan cara yang menjadi pedoman dalam pelaksanaan proses belajar mengajar agar tujuan pendidikan tercapai</w:t>
      </w:r>
      <w:r w:rsidRPr="009774EC">
        <w:rPr>
          <w:rFonts w:ascii="Times New Roman" w:hAnsi="Times New Roman" w:cs="Times New Roman"/>
          <w:lang w:val="id-ID"/>
        </w:rPr>
        <w:t xml:space="preserve">. </w:t>
      </w:r>
      <w:r w:rsidRPr="009774EC">
        <w:rPr>
          <w:rFonts w:ascii="Times New Roman" w:hAnsi="Times New Roman" w:cs="Times New Roman"/>
        </w:rPr>
        <w:t>Kurikulum adalah inti pendidikan yang berisikan rumusan tujuan dan rumusan isi kegiatan belajar, yang mempersiapkan siswa dengan keterampilan, pengetahuan, sikap dan berbagai nilai yang dibutuhkan dalam melaksanakan tugas pekerjaan di masa depan. Kurikulum menjadi dasar bagi pengemban kemampuan profesional dan kepribadian dalam menetapkan kualitas sumber daya manusia dan i</w:t>
      </w:r>
      <w:r w:rsidRPr="009774EC">
        <w:rPr>
          <w:rFonts w:ascii="Times New Roman" w:hAnsi="Times New Roman" w:cs="Times New Roman"/>
        </w:rPr>
        <w:t>n</w:t>
      </w:r>
      <w:r w:rsidRPr="009774EC">
        <w:rPr>
          <w:rFonts w:ascii="Times New Roman" w:hAnsi="Times New Roman" w:cs="Times New Roman"/>
        </w:rPr>
        <w:t>san suatu bangsa</w:t>
      </w:r>
      <w:r w:rsidRPr="009774EC">
        <w:rPr>
          <w:rStyle w:val="FootnoteReference"/>
          <w:rFonts w:ascii="Times New Roman" w:hAnsi="Times New Roman" w:cs="Times New Roman"/>
        </w:rPr>
        <w:footnoteReference w:id="5"/>
      </w:r>
    </w:p>
    <w:p w:rsidR="00650F03" w:rsidRPr="009774EC" w:rsidRDefault="00650F03" w:rsidP="009774EC">
      <w:pPr>
        <w:pStyle w:val="ListParagraph"/>
        <w:ind w:left="426"/>
        <w:jc w:val="both"/>
        <w:rPr>
          <w:rFonts w:ascii="Times New Roman" w:hAnsi="Times New Roman" w:cs="Times New Roman"/>
          <w:lang w:val="id-ID"/>
        </w:rPr>
      </w:pPr>
      <w:r w:rsidRPr="009774EC">
        <w:rPr>
          <w:rFonts w:ascii="Times New Roman" w:hAnsi="Times New Roman" w:cs="Times New Roman"/>
          <w:lang w:val="id-ID"/>
        </w:rPr>
        <w:t xml:space="preserve">Ada </w:t>
      </w:r>
      <w:r w:rsidR="00FB2DD5" w:rsidRPr="009774EC">
        <w:rPr>
          <w:rFonts w:ascii="Times New Roman" w:hAnsi="Times New Roman" w:cs="Times New Roman"/>
        </w:rPr>
        <w:t>tiga peranan penting kurik</w:t>
      </w:r>
      <w:r w:rsidRPr="009774EC">
        <w:rPr>
          <w:rFonts w:ascii="Times New Roman" w:hAnsi="Times New Roman" w:cs="Times New Roman"/>
        </w:rPr>
        <w:t>ulum, yaitu sebagai berikut</w:t>
      </w:r>
      <w:r w:rsidRPr="009774EC">
        <w:rPr>
          <w:rFonts w:ascii="Times New Roman" w:hAnsi="Times New Roman" w:cs="Times New Roman"/>
          <w:lang w:val="id-ID"/>
        </w:rPr>
        <w:t>:</w:t>
      </w:r>
    </w:p>
    <w:p w:rsidR="00650F03" w:rsidRPr="009774EC" w:rsidRDefault="00650F03" w:rsidP="009774EC">
      <w:pPr>
        <w:pStyle w:val="ListParagraph"/>
        <w:numPr>
          <w:ilvl w:val="3"/>
          <w:numId w:val="2"/>
        </w:numPr>
        <w:ind w:left="709" w:hanging="283"/>
        <w:jc w:val="both"/>
        <w:rPr>
          <w:rFonts w:ascii="Times New Roman" w:hAnsi="Times New Roman" w:cs="Times New Roman"/>
        </w:rPr>
      </w:pPr>
      <w:r w:rsidRPr="009774EC">
        <w:rPr>
          <w:rFonts w:ascii="Times New Roman" w:hAnsi="Times New Roman" w:cs="Times New Roman"/>
        </w:rPr>
        <w:t>Peranan konservatif,</w:t>
      </w:r>
    </w:p>
    <w:p w:rsidR="00650F03" w:rsidRPr="009774EC" w:rsidRDefault="00650F03" w:rsidP="009774EC">
      <w:pPr>
        <w:pStyle w:val="ListParagraph"/>
        <w:ind w:left="709" w:firstLine="567"/>
        <w:jc w:val="both"/>
        <w:rPr>
          <w:rFonts w:ascii="Times New Roman" w:hAnsi="Times New Roman" w:cs="Times New Roman"/>
          <w:lang w:val="id-ID"/>
        </w:rPr>
      </w:pPr>
      <w:r w:rsidRPr="009774EC">
        <w:rPr>
          <w:rFonts w:ascii="Times New Roman" w:hAnsi="Times New Roman" w:cs="Times New Roman"/>
          <w:lang w:val="id-ID"/>
        </w:rPr>
        <w:t>Ku</w:t>
      </w:r>
      <w:r w:rsidR="00FB2DD5" w:rsidRPr="009774EC">
        <w:rPr>
          <w:rFonts w:ascii="Times New Roman" w:hAnsi="Times New Roman" w:cs="Times New Roman"/>
        </w:rPr>
        <w:t xml:space="preserve">rikulum dapat dijadikan sebagai sarana untuk mentransmisikan nilai-nilai warisan budaya masa lalu yang dianggap masih relevan dengan masa kni kepada generasi muda. </w:t>
      </w:r>
      <w:proofErr w:type="gramStart"/>
      <w:r w:rsidR="00FB2DD5" w:rsidRPr="009774EC">
        <w:rPr>
          <w:rFonts w:ascii="Times New Roman" w:hAnsi="Times New Roman" w:cs="Times New Roman"/>
        </w:rPr>
        <w:t>Peranan konservatif ini pada hakikatnya menempatkan kurikulum yang berorientasi pada masa lampau.</w:t>
      </w:r>
      <w:proofErr w:type="gramEnd"/>
      <w:r w:rsidR="00FB2DD5" w:rsidRPr="009774EC">
        <w:rPr>
          <w:rFonts w:ascii="Times New Roman" w:hAnsi="Times New Roman" w:cs="Times New Roman"/>
        </w:rPr>
        <w:t xml:space="preserve"> Peranan ini sangat mendasar yang disesuaikan dengan kenyataan bahwa pendidikan pada hakikatnya merupakan proses social. </w:t>
      </w:r>
      <w:proofErr w:type="gramStart"/>
      <w:r w:rsidR="00FB2DD5" w:rsidRPr="009774EC">
        <w:rPr>
          <w:rFonts w:ascii="Times New Roman" w:hAnsi="Times New Roman" w:cs="Times New Roman"/>
        </w:rPr>
        <w:t>Salah satu tugas pendidikan yaitu mempengaruhi dan membina perilaku siswa sesuai dengan nilai-nilai social hi</w:t>
      </w:r>
      <w:r w:rsidRPr="009774EC">
        <w:rPr>
          <w:rFonts w:ascii="Times New Roman" w:hAnsi="Times New Roman" w:cs="Times New Roman"/>
        </w:rPr>
        <w:t>dup dilingkungan masyarakat.</w:t>
      </w:r>
      <w:proofErr w:type="gramEnd"/>
    </w:p>
    <w:p w:rsidR="00650F03" w:rsidRPr="009774EC" w:rsidRDefault="00650F03" w:rsidP="009774EC">
      <w:pPr>
        <w:pStyle w:val="ListParagraph"/>
        <w:numPr>
          <w:ilvl w:val="3"/>
          <w:numId w:val="2"/>
        </w:numPr>
        <w:ind w:left="709" w:hanging="283"/>
        <w:jc w:val="both"/>
        <w:rPr>
          <w:rFonts w:ascii="Times New Roman" w:hAnsi="Times New Roman" w:cs="Times New Roman"/>
        </w:rPr>
      </w:pPr>
      <w:r w:rsidRPr="009774EC">
        <w:rPr>
          <w:rFonts w:ascii="Times New Roman" w:hAnsi="Times New Roman" w:cs="Times New Roman"/>
        </w:rPr>
        <w:t xml:space="preserve">Peranan Kreatif </w:t>
      </w:r>
    </w:p>
    <w:p w:rsidR="00650F03" w:rsidRPr="009774EC" w:rsidRDefault="00650F03" w:rsidP="009774EC">
      <w:pPr>
        <w:pStyle w:val="ListParagraph"/>
        <w:ind w:left="709" w:firstLine="567"/>
        <w:jc w:val="both"/>
        <w:rPr>
          <w:rFonts w:ascii="Times New Roman" w:hAnsi="Times New Roman" w:cs="Times New Roman"/>
          <w:lang w:val="id-ID"/>
        </w:rPr>
      </w:pPr>
      <w:r w:rsidRPr="009774EC">
        <w:rPr>
          <w:rFonts w:ascii="Times New Roman" w:hAnsi="Times New Roman" w:cs="Times New Roman"/>
          <w:lang w:val="id-ID"/>
        </w:rPr>
        <w:t>K</w:t>
      </w:r>
      <w:r w:rsidR="00FB2DD5" w:rsidRPr="009774EC">
        <w:rPr>
          <w:rFonts w:ascii="Times New Roman" w:hAnsi="Times New Roman" w:cs="Times New Roman"/>
        </w:rPr>
        <w:t xml:space="preserve">urikulum harus mampu mengembangkan sesuatu yang baru sesuai dengan perkembangan yang terjadi dan kebutuhan-kebutuhan masyarakat pada masa sekarang dan masa mendatang. Kurikulum harus mengandung hal-hal yang dapat membantu setiap siswa mengembangkan semua potensi yang ada pada dirinya untuk memperoleh pengetahuan-pengetahuan baru, kemampuan-kemampuan baru, serta </w:t>
      </w:r>
      <w:proofErr w:type="gramStart"/>
      <w:r w:rsidR="00FB2DD5" w:rsidRPr="009774EC">
        <w:rPr>
          <w:rFonts w:ascii="Times New Roman" w:hAnsi="Times New Roman" w:cs="Times New Roman"/>
        </w:rPr>
        <w:t>cara</w:t>
      </w:r>
      <w:proofErr w:type="gramEnd"/>
      <w:r w:rsidR="00FB2DD5" w:rsidRPr="009774EC">
        <w:rPr>
          <w:rFonts w:ascii="Times New Roman" w:hAnsi="Times New Roman" w:cs="Times New Roman"/>
        </w:rPr>
        <w:t xml:space="preserve"> berfikir baru yang dibutuhkan da</w:t>
      </w:r>
      <w:r w:rsidRPr="009774EC">
        <w:rPr>
          <w:rFonts w:ascii="Times New Roman" w:hAnsi="Times New Roman" w:cs="Times New Roman"/>
        </w:rPr>
        <w:t>lam kehidupannya</w:t>
      </w:r>
      <w:r w:rsidRPr="009774EC">
        <w:rPr>
          <w:rFonts w:ascii="Times New Roman" w:hAnsi="Times New Roman" w:cs="Times New Roman"/>
          <w:lang w:val="id-ID"/>
        </w:rPr>
        <w:t>.</w:t>
      </w:r>
    </w:p>
    <w:p w:rsidR="00650F03" w:rsidRPr="009774EC" w:rsidRDefault="00FB2DD5" w:rsidP="009774EC">
      <w:pPr>
        <w:pStyle w:val="ListParagraph"/>
        <w:numPr>
          <w:ilvl w:val="3"/>
          <w:numId w:val="2"/>
        </w:numPr>
        <w:ind w:left="709" w:hanging="283"/>
        <w:jc w:val="both"/>
        <w:rPr>
          <w:rFonts w:ascii="Times New Roman" w:hAnsi="Times New Roman" w:cs="Times New Roman"/>
        </w:rPr>
      </w:pPr>
      <w:r w:rsidRPr="009774EC">
        <w:rPr>
          <w:rFonts w:ascii="Times New Roman" w:hAnsi="Times New Roman" w:cs="Times New Roman"/>
        </w:rPr>
        <w:t>Pera</w:t>
      </w:r>
      <w:r w:rsidR="00650F03" w:rsidRPr="009774EC">
        <w:rPr>
          <w:rFonts w:ascii="Times New Roman" w:hAnsi="Times New Roman" w:cs="Times New Roman"/>
        </w:rPr>
        <w:t>nan Kritis dan Evaluatif</w:t>
      </w:r>
    </w:p>
    <w:p w:rsidR="00650F03" w:rsidRPr="009774EC" w:rsidRDefault="00650F03" w:rsidP="009774EC">
      <w:pPr>
        <w:pStyle w:val="ListParagraph"/>
        <w:ind w:left="709"/>
        <w:jc w:val="both"/>
        <w:rPr>
          <w:rFonts w:ascii="Times New Roman" w:hAnsi="Times New Roman" w:cs="Times New Roman"/>
          <w:lang w:val="id-ID"/>
        </w:rPr>
      </w:pPr>
      <w:r w:rsidRPr="009774EC">
        <w:rPr>
          <w:rFonts w:ascii="Times New Roman" w:hAnsi="Times New Roman" w:cs="Times New Roman"/>
          <w:lang w:val="id-ID"/>
        </w:rPr>
        <w:t>Ni</w:t>
      </w:r>
      <w:r w:rsidR="00FB2DD5" w:rsidRPr="009774EC">
        <w:rPr>
          <w:rFonts w:ascii="Times New Roman" w:hAnsi="Times New Roman" w:cs="Times New Roman"/>
        </w:rPr>
        <w:t>lai-nilai dan budaya yang hidup masyarakat senantiasa mengalami perubahan,sehingga pewarisan nilai-nilai dan budaya masa lalu kepada siswa perlu disesuaikan dengan kondisi yang terjadi pada masa sekarang. Selain itu, perkembangan yang terjadi pada masa sekarang dan masa mendatang belum tentu sesuai dengan kebu</w:t>
      </w:r>
      <w:r w:rsidRPr="009774EC">
        <w:rPr>
          <w:rFonts w:ascii="Times New Roman" w:hAnsi="Times New Roman" w:cs="Times New Roman"/>
        </w:rPr>
        <w:t>tuhan.</w:t>
      </w:r>
      <w:r w:rsidRPr="009774EC">
        <w:rPr>
          <w:rStyle w:val="FootnoteReference"/>
          <w:rFonts w:ascii="Times New Roman" w:hAnsi="Times New Roman" w:cs="Times New Roman"/>
        </w:rPr>
        <w:footnoteReference w:id="6"/>
      </w:r>
    </w:p>
    <w:p w:rsidR="00FB2DD5" w:rsidRDefault="00650F03" w:rsidP="009774EC">
      <w:pPr>
        <w:pStyle w:val="ListParagraph"/>
        <w:ind w:left="426" w:firstLine="567"/>
        <w:jc w:val="both"/>
        <w:rPr>
          <w:rFonts w:ascii="Times New Roman" w:hAnsi="Times New Roman" w:cs="Times New Roman"/>
          <w:lang w:val="id-ID"/>
        </w:rPr>
      </w:pPr>
      <w:r w:rsidRPr="009774EC">
        <w:rPr>
          <w:rFonts w:ascii="Times New Roman" w:hAnsi="Times New Roman" w:cs="Times New Roman"/>
        </w:rPr>
        <w:t>Kurikulum dipersiapkan dan dikembangkan untuk mencapai tujuan pendidikan, yakni mempersiapkan peserta didik agar mereka dapat hidup di masyarakat</w:t>
      </w:r>
      <w:r w:rsidRPr="009774EC">
        <w:rPr>
          <w:rFonts w:ascii="Times New Roman" w:hAnsi="Times New Roman" w:cs="Times New Roman"/>
          <w:lang w:val="id-ID"/>
        </w:rPr>
        <w:t xml:space="preserve">. </w:t>
      </w:r>
      <w:r w:rsidR="00FB2DD5" w:rsidRPr="009774EC">
        <w:rPr>
          <w:rFonts w:ascii="Times New Roman" w:hAnsi="Times New Roman" w:cs="Times New Roman"/>
        </w:rPr>
        <w:t>Kurikulum dan pendidikan merupakan suatu hubungan yang tidak dapat dipisahkan. Seperti yang telah diketahui bahwa kurikulum berperan sebagai pedoman dalam penyelenggaraan pendidikan. Kalau tidak ada kurikulum maka pendidikan tidak dapat terlaksana dan tujuan pendidikan pun tidak akan terwujud, sebagai pedoman penyeleggaraan pendidikan, selain itu kurikulum selalu disesuaikan dengan situasi dan keadaan yang ada. Kurikulum disusun secara sistematis, jelas, dan rinci dengan tujuan agar mudah dipahami dan digunakan sebagai pedoman pelaksanaan proses belajar mengajar.</w:t>
      </w:r>
    </w:p>
    <w:p w:rsidR="00352CDB" w:rsidRPr="00352CDB" w:rsidRDefault="00352CDB" w:rsidP="009774EC">
      <w:pPr>
        <w:pStyle w:val="ListParagraph"/>
        <w:ind w:left="426" w:firstLine="567"/>
        <w:jc w:val="both"/>
        <w:rPr>
          <w:rFonts w:ascii="Times New Roman" w:hAnsi="Times New Roman" w:cs="Times New Roman"/>
          <w:b/>
          <w:lang w:val="id-ID"/>
        </w:rPr>
      </w:pPr>
    </w:p>
    <w:p w:rsidR="00397EB9" w:rsidRPr="009774EC" w:rsidRDefault="00397EB9" w:rsidP="009774EC">
      <w:pPr>
        <w:pStyle w:val="ListParagraph"/>
        <w:numPr>
          <w:ilvl w:val="0"/>
          <w:numId w:val="2"/>
        </w:numPr>
        <w:ind w:left="426" w:hanging="426"/>
        <w:jc w:val="both"/>
        <w:rPr>
          <w:rFonts w:ascii="Times New Roman" w:hAnsi="Times New Roman" w:cs="Times New Roman"/>
          <w:b/>
        </w:rPr>
      </w:pPr>
      <w:r w:rsidRPr="009774EC">
        <w:rPr>
          <w:rFonts w:ascii="Times New Roman" w:hAnsi="Times New Roman" w:cs="Times New Roman"/>
          <w:b/>
          <w:lang w:val="id-ID"/>
        </w:rPr>
        <w:t>Fiqih</w:t>
      </w:r>
    </w:p>
    <w:p w:rsidR="00FB2DD5" w:rsidRPr="009774EC" w:rsidRDefault="00650F03" w:rsidP="009774EC">
      <w:pPr>
        <w:pStyle w:val="ListParagraph"/>
        <w:ind w:left="426" w:firstLine="567"/>
        <w:jc w:val="both"/>
        <w:rPr>
          <w:rFonts w:ascii="Times New Roman" w:hAnsi="Times New Roman" w:cs="Times New Roman"/>
          <w:lang w:val="id-ID"/>
        </w:rPr>
      </w:pPr>
      <w:r w:rsidRPr="009774EC">
        <w:rPr>
          <w:rFonts w:ascii="Times New Roman" w:hAnsi="Times New Roman" w:cs="Times New Roman"/>
        </w:rPr>
        <w:t>Secara bahasa</w:t>
      </w:r>
      <w:r w:rsidR="002933ED" w:rsidRPr="009774EC">
        <w:rPr>
          <w:rFonts w:ascii="Times New Roman" w:hAnsi="Times New Roman" w:cs="Times New Roman"/>
        </w:rPr>
        <w:t>, Fiqih berasal dari kalmia</w:t>
      </w:r>
      <w:r w:rsidRPr="009774EC">
        <w:rPr>
          <w:rFonts w:ascii="Times New Roman" w:hAnsi="Times New Roman" w:cs="Times New Roman"/>
        </w:rPr>
        <w:t xml:space="preserve"> Faqaha, yang bermakna: paham secara mutlak, tanpa memandang kadar pemahaman yang dihasilkan. Kata Fiqih secara arti kata b</w:t>
      </w:r>
      <w:r w:rsidR="002933ED" w:rsidRPr="009774EC">
        <w:rPr>
          <w:rFonts w:ascii="Times New Roman" w:hAnsi="Times New Roman" w:cs="Times New Roman"/>
        </w:rPr>
        <w:t xml:space="preserve">erarti: “paham yang mendalam”. </w:t>
      </w:r>
      <w:r w:rsidRPr="009774EC">
        <w:rPr>
          <w:rFonts w:ascii="Times New Roman" w:hAnsi="Times New Roman" w:cs="Times New Roman"/>
        </w:rPr>
        <w:t xml:space="preserve"> Fiqih menurut istilah artinya pengetahuan, pemahaman dan kecakapan tentang sesuatu biasanya tentang ilmu agama Islam </w:t>
      </w:r>
      <w:r w:rsidR="00F2174A">
        <w:rPr>
          <w:rFonts w:ascii="Times New Roman" w:hAnsi="Times New Roman" w:cs="Times New Roman"/>
          <w:lang w:val="id-ID"/>
        </w:rPr>
        <w:t xml:space="preserve"> </w:t>
      </w:r>
      <w:r w:rsidRPr="009774EC">
        <w:rPr>
          <w:rFonts w:ascii="Times New Roman" w:hAnsi="Times New Roman" w:cs="Times New Roman"/>
        </w:rPr>
        <w:t>karena kemuliaannya</w:t>
      </w:r>
      <w:r w:rsidR="002933ED" w:rsidRPr="009774EC">
        <w:rPr>
          <w:rFonts w:ascii="Times New Roman" w:hAnsi="Times New Roman" w:cs="Times New Roman"/>
          <w:lang w:val="id-ID"/>
        </w:rPr>
        <w:t>.</w:t>
      </w:r>
      <w:r w:rsidR="002933ED" w:rsidRPr="009774EC">
        <w:rPr>
          <w:rStyle w:val="FootnoteReference"/>
          <w:rFonts w:ascii="Times New Roman" w:hAnsi="Times New Roman" w:cs="Times New Roman"/>
          <w:lang w:val="id-ID"/>
        </w:rPr>
        <w:footnoteReference w:id="7"/>
      </w:r>
      <w:r w:rsidR="002933ED" w:rsidRPr="009774EC">
        <w:rPr>
          <w:rFonts w:ascii="Times New Roman" w:hAnsi="Times New Roman" w:cs="Times New Roman"/>
          <w:lang w:val="id-ID"/>
        </w:rPr>
        <w:t xml:space="preserve"> </w:t>
      </w:r>
      <w:r w:rsidR="002933ED" w:rsidRPr="009774EC">
        <w:rPr>
          <w:rFonts w:ascii="Times New Roman" w:hAnsi="Times New Roman" w:cs="Times New Roman"/>
        </w:rPr>
        <w:t>Pemahaman sebagaimana dimaksud di sini, adalah pemahaman tentang agama Islam. Dengan demikian, fiqh menunjuk pada arti memahami agama Islam secara utuh dan komprehensif</w:t>
      </w:r>
      <w:r w:rsidR="002933ED" w:rsidRPr="009774EC">
        <w:rPr>
          <w:rFonts w:ascii="Times New Roman" w:hAnsi="Times New Roman" w:cs="Times New Roman"/>
          <w:lang w:val="id-ID"/>
        </w:rPr>
        <w:t>.</w:t>
      </w:r>
    </w:p>
    <w:p w:rsidR="002933ED" w:rsidRPr="00F2174A" w:rsidRDefault="002933ED" w:rsidP="00F2174A">
      <w:pPr>
        <w:autoSpaceDE w:val="0"/>
        <w:autoSpaceDN w:val="0"/>
        <w:adjustRightInd w:val="0"/>
        <w:jc w:val="right"/>
        <w:rPr>
          <w:rFonts w:ascii="Traditional Arabic" w:hAnsi="Traditional Arabic" w:cs="Traditional Arabic"/>
          <w:sz w:val="32"/>
          <w:szCs w:val="32"/>
          <w:lang w:val="id-ID"/>
        </w:rPr>
      </w:pPr>
      <w:r w:rsidRPr="00F2174A">
        <w:rPr>
          <w:rFonts w:ascii="Traditional Arabic" w:hAnsi="Traditional Arabic" w:cs="Traditional Arabic"/>
          <w:sz w:val="32"/>
          <w:szCs w:val="32"/>
          <w:rtl/>
          <w:lang w:val="id-ID"/>
        </w:rPr>
        <w:t xml:space="preserve">قَالُوا يَا شُعَيْبُ مَا نَفْقَهُ كَثِيرًا مِمَّا تَقُولُ وَإِنَّا لَنَرَاكَ فِينَا ضَعِيفًا </w:t>
      </w:r>
      <w:r w:rsidRPr="00F2174A">
        <w:rPr>
          <w:rFonts w:ascii="Times New Roman" w:hAnsi="Times New Roman" w:cs="Times New Roman" w:hint="cs"/>
          <w:sz w:val="32"/>
          <w:szCs w:val="32"/>
          <w:rtl/>
          <w:lang w:val="id-ID"/>
        </w:rPr>
        <w:t>ۖ</w:t>
      </w:r>
      <w:r w:rsidRPr="00F2174A">
        <w:rPr>
          <w:rFonts w:ascii="Traditional Arabic" w:hAnsi="Traditional Arabic" w:cs="Traditional Arabic"/>
          <w:sz w:val="32"/>
          <w:szCs w:val="32"/>
          <w:rtl/>
          <w:lang w:val="id-ID"/>
        </w:rPr>
        <w:t xml:space="preserve"> </w:t>
      </w:r>
      <w:r w:rsidRPr="00F2174A">
        <w:rPr>
          <w:rFonts w:ascii="Traditional Arabic" w:hAnsi="Traditional Arabic" w:cs="Traditional Arabic" w:hint="cs"/>
          <w:sz w:val="32"/>
          <w:szCs w:val="32"/>
          <w:rtl/>
          <w:lang w:val="id-ID"/>
        </w:rPr>
        <w:t>وَلَوْلَا</w:t>
      </w:r>
      <w:r w:rsidRPr="00F2174A">
        <w:rPr>
          <w:rFonts w:ascii="Traditional Arabic" w:hAnsi="Traditional Arabic" w:cs="Traditional Arabic"/>
          <w:sz w:val="32"/>
          <w:szCs w:val="32"/>
          <w:rtl/>
          <w:lang w:val="id-ID"/>
        </w:rPr>
        <w:t xml:space="preserve"> </w:t>
      </w:r>
      <w:r w:rsidRPr="00F2174A">
        <w:rPr>
          <w:rFonts w:ascii="Traditional Arabic" w:hAnsi="Traditional Arabic" w:cs="Traditional Arabic" w:hint="cs"/>
          <w:sz w:val="32"/>
          <w:szCs w:val="32"/>
          <w:rtl/>
          <w:lang w:val="id-ID"/>
        </w:rPr>
        <w:t>رَهْطُكَ</w:t>
      </w:r>
      <w:r w:rsidRPr="00F2174A">
        <w:rPr>
          <w:rFonts w:ascii="Traditional Arabic" w:hAnsi="Traditional Arabic" w:cs="Traditional Arabic"/>
          <w:sz w:val="32"/>
          <w:szCs w:val="32"/>
          <w:rtl/>
          <w:lang w:val="id-ID"/>
        </w:rPr>
        <w:t xml:space="preserve"> </w:t>
      </w:r>
      <w:r w:rsidRPr="00F2174A">
        <w:rPr>
          <w:rFonts w:ascii="Traditional Arabic" w:hAnsi="Traditional Arabic" w:cs="Traditional Arabic" w:hint="cs"/>
          <w:sz w:val="32"/>
          <w:szCs w:val="32"/>
          <w:rtl/>
          <w:lang w:val="id-ID"/>
        </w:rPr>
        <w:t>لَرَجَمْنَاكَ</w:t>
      </w:r>
      <w:r w:rsidRPr="00F2174A">
        <w:rPr>
          <w:rFonts w:ascii="Traditional Arabic" w:hAnsi="Traditional Arabic" w:cs="Traditional Arabic"/>
          <w:sz w:val="32"/>
          <w:szCs w:val="32"/>
          <w:rtl/>
          <w:lang w:val="id-ID"/>
        </w:rPr>
        <w:t xml:space="preserve"> </w:t>
      </w:r>
      <w:r w:rsidRPr="00F2174A">
        <w:rPr>
          <w:rFonts w:ascii="Times New Roman" w:hAnsi="Times New Roman" w:cs="Times New Roman" w:hint="cs"/>
          <w:sz w:val="32"/>
          <w:szCs w:val="32"/>
          <w:rtl/>
          <w:lang w:val="id-ID"/>
        </w:rPr>
        <w:t>ۖ</w:t>
      </w:r>
      <w:r w:rsidRPr="00F2174A">
        <w:rPr>
          <w:rFonts w:ascii="Traditional Arabic" w:hAnsi="Traditional Arabic" w:cs="Traditional Arabic"/>
          <w:sz w:val="32"/>
          <w:szCs w:val="32"/>
          <w:rtl/>
          <w:lang w:val="id-ID"/>
        </w:rPr>
        <w:t xml:space="preserve"> </w:t>
      </w:r>
      <w:r w:rsidRPr="00F2174A">
        <w:rPr>
          <w:rFonts w:ascii="Traditional Arabic" w:hAnsi="Traditional Arabic" w:cs="Traditional Arabic" w:hint="cs"/>
          <w:sz w:val="32"/>
          <w:szCs w:val="32"/>
          <w:rtl/>
          <w:lang w:val="id-ID"/>
        </w:rPr>
        <w:t>وَمَا</w:t>
      </w:r>
      <w:r w:rsidRPr="00F2174A">
        <w:rPr>
          <w:rFonts w:ascii="Traditional Arabic" w:hAnsi="Traditional Arabic" w:cs="Traditional Arabic"/>
          <w:sz w:val="32"/>
          <w:szCs w:val="32"/>
          <w:rtl/>
          <w:lang w:val="id-ID"/>
        </w:rPr>
        <w:t xml:space="preserve"> </w:t>
      </w:r>
      <w:r w:rsidRPr="00F2174A">
        <w:rPr>
          <w:rFonts w:ascii="Traditional Arabic" w:hAnsi="Traditional Arabic" w:cs="Traditional Arabic" w:hint="cs"/>
          <w:sz w:val="32"/>
          <w:szCs w:val="32"/>
          <w:rtl/>
          <w:lang w:val="id-ID"/>
        </w:rPr>
        <w:t>أَنْتَ</w:t>
      </w:r>
      <w:r w:rsidRPr="00F2174A">
        <w:rPr>
          <w:rFonts w:ascii="Traditional Arabic" w:hAnsi="Traditional Arabic" w:cs="Traditional Arabic"/>
          <w:sz w:val="32"/>
          <w:szCs w:val="32"/>
          <w:rtl/>
          <w:lang w:val="id-ID"/>
        </w:rPr>
        <w:t xml:space="preserve"> </w:t>
      </w:r>
      <w:r w:rsidRPr="00F2174A">
        <w:rPr>
          <w:rFonts w:ascii="Traditional Arabic" w:hAnsi="Traditional Arabic" w:cs="Traditional Arabic" w:hint="cs"/>
          <w:sz w:val="32"/>
          <w:szCs w:val="32"/>
          <w:rtl/>
          <w:lang w:val="id-ID"/>
        </w:rPr>
        <w:t>عَلَيْنَا</w:t>
      </w:r>
      <w:r w:rsidRPr="00F2174A">
        <w:rPr>
          <w:rFonts w:ascii="Traditional Arabic" w:hAnsi="Traditional Arabic" w:cs="Traditional Arabic"/>
          <w:sz w:val="32"/>
          <w:szCs w:val="32"/>
          <w:rtl/>
          <w:lang w:val="id-ID"/>
        </w:rPr>
        <w:t xml:space="preserve"> </w:t>
      </w:r>
      <w:r w:rsidRPr="00F2174A">
        <w:rPr>
          <w:rFonts w:ascii="Traditional Arabic" w:hAnsi="Traditional Arabic" w:cs="Traditional Arabic" w:hint="cs"/>
          <w:sz w:val="32"/>
          <w:szCs w:val="32"/>
          <w:rtl/>
          <w:lang w:val="id-ID"/>
        </w:rPr>
        <w:t>بِعَزِيزٍ</w:t>
      </w:r>
    </w:p>
    <w:p w:rsidR="002933ED" w:rsidRPr="009774EC" w:rsidRDefault="002933ED" w:rsidP="009774EC">
      <w:pPr>
        <w:pStyle w:val="ListParagraph"/>
        <w:ind w:left="426"/>
        <w:jc w:val="both"/>
        <w:rPr>
          <w:rFonts w:ascii="Times New Roman" w:hAnsi="Times New Roman" w:cs="Times New Roman"/>
          <w:lang w:val="id-ID"/>
        </w:rPr>
      </w:pPr>
      <w:r w:rsidRPr="009774EC">
        <w:rPr>
          <w:rFonts w:ascii="Times New Roman" w:hAnsi="Times New Roman" w:cs="Times New Roman"/>
          <w:lang w:val="id-ID"/>
        </w:rPr>
        <w:t>Artinya: “Mereka berkata: "Hai Syu'aib, kami tidak banyak mengerti tentang apa yang kamu katakan itu dan sesungguhnya kami benar-benar melihat kamu seorang yang lemah di antara kami; kalau tidaklah karena keluargamu tentulah kami telah merajam kamu, sedang kamupun bukanlah seora</w:t>
      </w:r>
      <w:r w:rsidR="00A23FA1">
        <w:rPr>
          <w:rFonts w:ascii="Times New Roman" w:hAnsi="Times New Roman" w:cs="Times New Roman"/>
          <w:lang w:val="id-ID"/>
        </w:rPr>
        <w:t xml:space="preserve">ng yang berwibawa di sisi kami”. </w:t>
      </w:r>
      <w:r w:rsidR="003451DC">
        <w:rPr>
          <w:rFonts w:ascii="Times New Roman" w:hAnsi="Times New Roman" w:cs="Times New Roman"/>
          <w:lang w:val="id-ID"/>
        </w:rPr>
        <w:t>(</w:t>
      </w:r>
      <w:r w:rsidRPr="009774EC">
        <w:rPr>
          <w:rFonts w:ascii="Times New Roman" w:hAnsi="Times New Roman" w:cs="Times New Roman"/>
          <w:lang w:val="id-ID"/>
        </w:rPr>
        <w:t>QS.</w:t>
      </w:r>
      <w:r w:rsidR="00A23FA1">
        <w:rPr>
          <w:rFonts w:ascii="Times New Roman" w:hAnsi="Times New Roman" w:cs="Times New Roman"/>
          <w:lang w:val="id-ID"/>
        </w:rPr>
        <w:t xml:space="preserve"> </w:t>
      </w:r>
      <w:r w:rsidRPr="009774EC">
        <w:rPr>
          <w:rFonts w:ascii="Times New Roman" w:hAnsi="Times New Roman" w:cs="Times New Roman"/>
          <w:lang w:val="id-ID"/>
        </w:rPr>
        <w:t>Hud:91)</w:t>
      </w:r>
    </w:p>
    <w:p w:rsidR="00EC37D1" w:rsidRPr="009774EC" w:rsidRDefault="002933ED" w:rsidP="009774EC">
      <w:pPr>
        <w:pStyle w:val="ListParagraph"/>
        <w:ind w:left="426" w:firstLine="567"/>
        <w:jc w:val="both"/>
        <w:rPr>
          <w:rFonts w:ascii="Times New Roman" w:hAnsi="Times New Roman" w:cs="Times New Roman"/>
          <w:lang w:val="id-ID"/>
        </w:rPr>
      </w:pPr>
      <w:r w:rsidRPr="009774EC">
        <w:rPr>
          <w:rFonts w:ascii="Times New Roman" w:hAnsi="Times New Roman" w:cs="Times New Roman"/>
          <w:lang w:val="id-ID"/>
        </w:rPr>
        <w:t>T</w:t>
      </w:r>
      <w:r w:rsidRPr="009774EC">
        <w:rPr>
          <w:rFonts w:ascii="Times New Roman" w:hAnsi="Times New Roman" w:cs="Times New Roman"/>
        </w:rPr>
        <w:t>ujuan dan manfaat mempelajari fiqh adalah mengetahui hukumhukum fiqh atau hukum-hukum syar’i atas perbuatan dan perkataan manusia. Selanjutnya, setelah mengetahui, tujuannya agar hukum fiqh diterapkan dalam kehidupan sehari-hari. Tidak ada artinya ilmu tentang hukum fiqh yang tidak dipraktikkan dalam kehidupan</w:t>
      </w:r>
      <w:r w:rsidRPr="009774EC">
        <w:rPr>
          <w:rFonts w:ascii="Times New Roman" w:hAnsi="Times New Roman" w:cs="Times New Roman"/>
          <w:lang w:val="id-ID"/>
        </w:rPr>
        <w:t>.</w:t>
      </w:r>
      <w:r w:rsidRPr="009774EC">
        <w:rPr>
          <w:rStyle w:val="FootnoteReference"/>
          <w:rFonts w:ascii="Times New Roman" w:hAnsi="Times New Roman" w:cs="Times New Roman"/>
          <w:lang w:val="id-ID"/>
        </w:rPr>
        <w:footnoteReference w:id="8"/>
      </w:r>
      <w:r w:rsidR="00EC37D1" w:rsidRPr="009774EC">
        <w:rPr>
          <w:rFonts w:ascii="Times New Roman" w:hAnsi="Times New Roman" w:cs="Times New Roman"/>
          <w:lang w:val="id-ID"/>
        </w:rPr>
        <w:t xml:space="preserve"> </w:t>
      </w:r>
      <w:r w:rsidRPr="009774EC">
        <w:rPr>
          <w:rFonts w:ascii="Times New Roman" w:hAnsi="Times New Roman" w:cs="Times New Roman"/>
        </w:rPr>
        <w:t>Fiqih adalah sebuah cabang ilmu, yang tentunya bersifat ilmiyah, logis dan memiliki obyek dan kaidah tertentu. Fiqih tidak seperti tasawuf yang lebih merupakan gerakan hati dan perasaan. Juga bukan seperti tarekat yang merupakan pelaksanaan ritual-ritual. Fiqih juga bukan seni yang lebih bermain dengan rasa dan keindahan. Fiqih adalah sebuah cabang ilmu yang bisa dipelajari, didirikan di atas kaidah-kaidah yang bisa dipre</w:t>
      </w:r>
      <w:r w:rsidRPr="009774EC">
        <w:rPr>
          <w:rFonts w:ascii="Times New Roman" w:hAnsi="Times New Roman" w:cs="Times New Roman"/>
        </w:rPr>
        <w:t>s</w:t>
      </w:r>
      <w:r w:rsidRPr="009774EC">
        <w:rPr>
          <w:rFonts w:ascii="Times New Roman" w:hAnsi="Times New Roman" w:cs="Times New Roman"/>
        </w:rPr>
        <w:t xml:space="preserve">entasikan dan diuji secara ilmiyah. </w:t>
      </w:r>
      <w:r w:rsidR="00EC37D1" w:rsidRPr="009774EC">
        <w:rPr>
          <w:rStyle w:val="FootnoteReference"/>
          <w:rFonts w:ascii="Times New Roman" w:hAnsi="Times New Roman" w:cs="Times New Roman"/>
        </w:rPr>
        <w:footnoteReference w:id="9"/>
      </w:r>
    </w:p>
    <w:p w:rsidR="002933ED" w:rsidRPr="009774EC" w:rsidRDefault="00EC37D1" w:rsidP="009774EC">
      <w:pPr>
        <w:pStyle w:val="ListParagraph"/>
        <w:ind w:left="426" w:firstLine="567"/>
        <w:jc w:val="both"/>
        <w:rPr>
          <w:rFonts w:ascii="Times New Roman" w:hAnsi="Times New Roman" w:cs="Times New Roman"/>
          <w:lang w:val="id-ID"/>
        </w:rPr>
      </w:pPr>
      <w:r w:rsidRPr="009774EC">
        <w:rPr>
          <w:rFonts w:ascii="Times New Roman" w:hAnsi="Times New Roman" w:cs="Times New Roman"/>
        </w:rPr>
        <w:t>Fiqih adalah sebuah cabang ilmu yang bisa dipelajari, didirikan di atas kaidah-kaidah yang bisa dipresentasikan dan diuji secara ilmiyah. Selama ini fiqih sudah menjadi fakultas yang diajarkan di berbagai universitas sebagai salah satu cabang ilmu pengetahuan yang bersifat akademis dan diakui secara ilmiyah di dunia international.</w:t>
      </w:r>
    </w:p>
    <w:p w:rsidR="00397EB9" w:rsidRPr="009774EC" w:rsidRDefault="00397EB9" w:rsidP="009774EC">
      <w:pPr>
        <w:pStyle w:val="ListParagraph"/>
        <w:numPr>
          <w:ilvl w:val="0"/>
          <w:numId w:val="2"/>
        </w:numPr>
        <w:ind w:left="426" w:hanging="426"/>
        <w:jc w:val="both"/>
        <w:rPr>
          <w:rFonts w:ascii="Times New Roman" w:hAnsi="Times New Roman" w:cs="Times New Roman"/>
          <w:b/>
        </w:rPr>
      </w:pPr>
      <w:r w:rsidRPr="009774EC">
        <w:rPr>
          <w:rFonts w:ascii="Times New Roman" w:hAnsi="Times New Roman" w:cs="Times New Roman"/>
          <w:b/>
          <w:lang w:val="id-ID"/>
        </w:rPr>
        <w:t>Pengembangan kurikulum</w:t>
      </w:r>
    </w:p>
    <w:p w:rsidR="00397EB9" w:rsidRPr="009774EC" w:rsidRDefault="00397EB9" w:rsidP="009774EC">
      <w:pPr>
        <w:pStyle w:val="ListParagraph"/>
        <w:ind w:left="426" w:firstLine="567"/>
        <w:jc w:val="both"/>
        <w:rPr>
          <w:rFonts w:ascii="Times New Roman" w:hAnsi="Times New Roman" w:cs="Times New Roman"/>
          <w:lang w:val="id-ID"/>
        </w:rPr>
      </w:pPr>
      <w:r w:rsidRPr="009774EC">
        <w:rPr>
          <w:rFonts w:ascii="Times New Roman" w:hAnsi="Times New Roman" w:cs="Times New Roman"/>
          <w:lang w:val="id-ID"/>
        </w:rPr>
        <w:t>P</w:t>
      </w:r>
      <w:r w:rsidRPr="009774EC">
        <w:rPr>
          <w:rFonts w:ascii="Times New Roman" w:hAnsi="Times New Roman" w:cs="Times New Roman"/>
        </w:rPr>
        <w:t>engembangan kurikulum pada dasarnya adalah mengarahkan kurikulum sekarang ke tujuan pendidikan yang diharapkan, karena adanya berbagai pengaruh yang sifatnya positip yang datang dari luar atau dari dalam sendiri, dengan harapan agar peserta didik dapat menghadapi masa depannya dengan baik. Oleh karena itu, pengembangan kurikulum hendaknya bersifat antisipatif, adaptif, dan aplikatif.</w:t>
      </w:r>
    </w:p>
    <w:p w:rsidR="00397EB9" w:rsidRPr="009774EC" w:rsidRDefault="00397EB9" w:rsidP="009774EC">
      <w:pPr>
        <w:pStyle w:val="ListParagraph"/>
        <w:ind w:left="426"/>
        <w:jc w:val="both"/>
        <w:rPr>
          <w:rFonts w:ascii="Times New Roman" w:hAnsi="Times New Roman" w:cs="Times New Roman"/>
          <w:lang w:val="id-ID"/>
        </w:rPr>
      </w:pPr>
      <w:r w:rsidRPr="009774EC">
        <w:rPr>
          <w:rFonts w:ascii="Times New Roman" w:hAnsi="Times New Roman" w:cs="Times New Roman"/>
          <w:lang w:val="id-ID"/>
        </w:rPr>
        <w:t>Tahap</w:t>
      </w:r>
      <w:r w:rsidR="00A23FA1">
        <w:rPr>
          <w:rFonts w:ascii="Times New Roman" w:hAnsi="Times New Roman" w:cs="Times New Roman"/>
          <w:lang w:val="id-ID"/>
        </w:rPr>
        <w:t xml:space="preserve"> </w:t>
      </w:r>
      <w:r w:rsidRPr="009774EC">
        <w:rPr>
          <w:rFonts w:ascii="Times New Roman" w:hAnsi="Times New Roman" w:cs="Times New Roman"/>
          <w:lang w:val="id-ID"/>
        </w:rPr>
        <w:t>pegembangan kurikulum, meliputi:</w:t>
      </w:r>
    </w:p>
    <w:p w:rsidR="00397EB9" w:rsidRPr="009774EC" w:rsidRDefault="00397EB9" w:rsidP="009774EC">
      <w:pPr>
        <w:pStyle w:val="ListParagraph"/>
        <w:numPr>
          <w:ilvl w:val="3"/>
          <w:numId w:val="2"/>
        </w:numPr>
        <w:ind w:left="709" w:hanging="283"/>
        <w:jc w:val="both"/>
        <w:rPr>
          <w:rFonts w:ascii="Times New Roman" w:hAnsi="Times New Roman" w:cs="Times New Roman"/>
          <w:lang w:val="id-ID"/>
        </w:rPr>
      </w:pPr>
      <w:r w:rsidRPr="009774EC">
        <w:rPr>
          <w:rFonts w:ascii="Times New Roman" w:hAnsi="Times New Roman" w:cs="Times New Roman"/>
        </w:rPr>
        <w:t>Tahap pengembangan tingkat lembaga</w:t>
      </w:r>
    </w:p>
    <w:p w:rsidR="00397EB9" w:rsidRPr="009774EC" w:rsidRDefault="00397EB9" w:rsidP="009774EC">
      <w:pPr>
        <w:pStyle w:val="ListParagraph"/>
        <w:ind w:left="709"/>
        <w:jc w:val="both"/>
        <w:rPr>
          <w:rFonts w:ascii="Times New Roman" w:hAnsi="Times New Roman" w:cs="Times New Roman"/>
          <w:lang w:val="id-ID"/>
        </w:rPr>
      </w:pPr>
      <w:r w:rsidRPr="009774EC">
        <w:rPr>
          <w:rFonts w:ascii="Times New Roman" w:hAnsi="Times New Roman" w:cs="Times New Roman"/>
        </w:rPr>
        <w:t>Kegiatan pengembangan tingkat lembaga yang harus diketahui adalah:</w:t>
      </w:r>
    </w:p>
    <w:p w:rsidR="00A66DDE" w:rsidRPr="009774EC" w:rsidRDefault="00A66DDE" w:rsidP="009774EC">
      <w:pPr>
        <w:pStyle w:val="ListParagraph"/>
        <w:numPr>
          <w:ilvl w:val="0"/>
          <w:numId w:val="5"/>
        </w:numPr>
        <w:ind w:left="993" w:hanging="284"/>
        <w:jc w:val="both"/>
        <w:rPr>
          <w:rFonts w:ascii="Times New Roman" w:hAnsi="Times New Roman" w:cs="Times New Roman"/>
          <w:lang w:val="id-ID"/>
        </w:rPr>
      </w:pPr>
      <w:r w:rsidRPr="009774EC">
        <w:rPr>
          <w:rFonts w:ascii="Times New Roman" w:hAnsi="Times New Roman" w:cs="Times New Roman"/>
        </w:rPr>
        <w:t>Perumusan tujuan intitusional</w:t>
      </w:r>
      <w:r w:rsidRPr="009774EC">
        <w:rPr>
          <w:rFonts w:ascii="Times New Roman" w:hAnsi="Times New Roman" w:cs="Times New Roman"/>
          <w:lang w:val="id-ID"/>
        </w:rPr>
        <w:t>,</w:t>
      </w:r>
      <w:r w:rsidR="00397EB9" w:rsidRPr="009774EC">
        <w:rPr>
          <w:rFonts w:ascii="Times New Roman" w:hAnsi="Times New Roman" w:cs="Times New Roman"/>
        </w:rPr>
        <w:t xml:space="preserve"> dalam merumuskan tujuan intitusional maka sumber-sumber yang dapat dimanfaatkan sekurang-kurangnya ada tiga sumber penting, yaitu tujuan pendidikan yang tercantum dalam Undang-undang sistem pendidikan nasional, pandangan dan harapan masyarakat dan dunia kerja, harapan lembaga p</w:t>
      </w:r>
      <w:r w:rsidRPr="009774EC">
        <w:rPr>
          <w:rFonts w:ascii="Times New Roman" w:hAnsi="Times New Roman" w:cs="Times New Roman"/>
        </w:rPr>
        <w:t>endidikan yang lebih tinggi</w:t>
      </w:r>
    </w:p>
    <w:p w:rsidR="00A66DDE" w:rsidRPr="009774EC" w:rsidRDefault="00397EB9" w:rsidP="009774EC">
      <w:pPr>
        <w:pStyle w:val="ListParagraph"/>
        <w:numPr>
          <w:ilvl w:val="0"/>
          <w:numId w:val="5"/>
        </w:numPr>
        <w:ind w:left="993" w:hanging="284"/>
        <w:jc w:val="both"/>
        <w:rPr>
          <w:rFonts w:ascii="Times New Roman" w:hAnsi="Times New Roman" w:cs="Times New Roman"/>
          <w:lang w:val="id-ID"/>
        </w:rPr>
      </w:pPr>
      <w:r w:rsidRPr="009774EC">
        <w:rPr>
          <w:rFonts w:ascii="Times New Roman" w:hAnsi="Times New Roman" w:cs="Times New Roman"/>
        </w:rPr>
        <w:lastRenderedPageBreak/>
        <w:t>Mene</w:t>
      </w:r>
      <w:r w:rsidR="00A66DDE" w:rsidRPr="009774EC">
        <w:rPr>
          <w:rFonts w:ascii="Times New Roman" w:hAnsi="Times New Roman" w:cs="Times New Roman"/>
        </w:rPr>
        <w:t>tepkan isi dan struktur program</w:t>
      </w:r>
      <w:r w:rsidR="00A66DDE" w:rsidRPr="009774EC">
        <w:rPr>
          <w:rFonts w:ascii="Times New Roman" w:hAnsi="Times New Roman" w:cs="Times New Roman"/>
          <w:lang w:val="id-ID"/>
        </w:rPr>
        <w:t>,</w:t>
      </w:r>
      <w:r w:rsidRPr="009774EC">
        <w:rPr>
          <w:rFonts w:ascii="Times New Roman" w:hAnsi="Times New Roman" w:cs="Times New Roman"/>
        </w:rPr>
        <w:t xml:space="preserve"> di mana setelah setelah tujuan-tujuan institusional itu dirumuskan berdasarkan pada fungsi lembaga pendidi</w:t>
      </w:r>
      <w:r w:rsidR="003451DC">
        <w:rPr>
          <w:rFonts w:ascii="Times New Roman" w:hAnsi="Times New Roman" w:cs="Times New Roman"/>
        </w:rPr>
        <w:t>kan, sumber dan penerapan ciri</w:t>
      </w:r>
      <w:r w:rsidR="003451DC">
        <w:rPr>
          <w:rFonts w:ascii="Times New Roman" w:hAnsi="Times New Roman" w:cs="Times New Roman"/>
          <w:lang w:val="id-ID"/>
        </w:rPr>
        <w:t>-</w:t>
      </w:r>
      <w:r w:rsidRPr="009774EC">
        <w:rPr>
          <w:rFonts w:ascii="Times New Roman" w:hAnsi="Times New Roman" w:cs="Times New Roman"/>
        </w:rPr>
        <w:t>ciri penerapan tujuan intitusional tersebut, maka langkah berikutnya adalah menetapkan isi bidan</w:t>
      </w:r>
      <w:r w:rsidR="00A66DDE" w:rsidRPr="009774EC">
        <w:rPr>
          <w:rFonts w:ascii="Times New Roman" w:hAnsi="Times New Roman" w:cs="Times New Roman"/>
        </w:rPr>
        <w:t>g study yang akan diajarkan</w:t>
      </w:r>
    </w:p>
    <w:p w:rsidR="00A66DDE" w:rsidRPr="009774EC" w:rsidRDefault="00397EB9" w:rsidP="009774EC">
      <w:pPr>
        <w:pStyle w:val="ListParagraph"/>
        <w:numPr>
          <w:ilvl w:val="0"/>
          <w:numId w:val="5"/>
        </w:numPr>
        <w:ind w:left="993" w:hanging="284"/>
        <w:jc w:val="both"/>
        <w:rPr>
          <w:rFonts w:ascii="Times New Roman" w:hAnsi="Times New Roman" w:cs="Times New Roman"/>
          <w:lang w:val="id-ID"/>
        </w:rPr>
      </w:pPr>
      <w:r w:rsidRPr="009774EC">
        <w:rPr>
          <w:rFonts w:ascii="Times New Roman" w:hAnsi="Times New Roman" w:cs="Times New Roman"/>
        </w:rPr>
        <w:t>Penyusunan strategi pelaksanaan kurikulum; dalam penyusunan ini ada empat cakupan yang harus diperhatikan dengan seksama, yaitu: (1) pelaksanaan pengajaran, (2) pengadaan penilaian, (3) pengadaan bimbingan penyuluhan, dan (4) pelaksanan</w:t>
      </w:r>
      <w:r w:rsidR="00A66DDE" w:rsidRPr="009774EC">
        <w:rPr>
          <w:rFonts w:ascii="Times New Roman" w:hAnsi="Times New Roman" w:cs="Times New Roman"/>
        </w:rPr>
        <w:t xml:space="preserve"> adminsitrasi dan supervisi.</w:t>
      </w:r>
    </w:p>
    <w:p w:rsidR="00A66DDE" w:rsidRPr="009774EC" w:rsidRDefault="00397EB9" w:rsidP="009774EC">
      <w:pPr>
        <w:pStyle w:val="ListParagraph"/>
        <w:numPr>
          <w:ilvl w:val="3"/>
          <w:numId w:val="2"/>
        </w:numPr>
        <w:ind w:left="709" w:hanging="283"/>
        <w:jc w:val="both"/>
        <w:rPr>
          <w:rFonts w:ascii="Times New Roman" w:hAnsi="Times New Roman" w:cs="Times New Roman"/>
          <w:lang w:val="id-ID"/>
        </w:rPr>
      </w:pPr>
      <w:r w:rsidRPr="009774EC">
        <w:rPr>
          <w:rFonts w:ascii="Times New Roman" w:hAnsi="Times New Roman" w:cs="Times New Roman"/>
        </w:rPr>
        <w:t>Tahap pengembangan setiap bidang studi Langkah-langkah yang harus ditempuh dalam mengembangkan setiap program studi, melipu</w:t>
      </w:r>
      <w:r w:rsidR="00A66DDE" w:rsidRPr="009774EC">
        <w:rPr>
          <w:rFonts w:ascii="Times New Roman" w:hAnsi="Times New Roman" w:cs="Times New Roman"/>
        </w:rPr>
        <w:t>ti:</w:t>
      </w:r>
    </w:p>
    <w:p w:rsidR="00A66DDE" w:rsidRPr="009774EC" w:rsidRDefault="00A66DDE" w:rsidP="009774EC">
      <w:pPr>
        <w:pStyle w:val="ListParagraph"/>
        <w:numPr>
          <w:ilvl w:val="0"/>
          <w:numId w:val="6"/>
        </w:numPr>
        <w:jc w:val="both"/>
        <w:rPr>
          <w:rFonts w:ascii="Times New Roman" w:hAnsi="Times New Roman" w:cs="Times New Roman"/>
          <w:lang w:val="id-ID"/>
        </w:rPr>
      </w:pPr>
      <w:r w:rsidRPr="009774EC">
        <w:rPr>
          <w:rFonts w:ascii="Times New Roman" w:hAnsi="Times New Roman" w:cs="Times New Roman"/>
        </w:rPr>
        <w:t>Merumuskan tujuan kurikuler</w:t>
      </w:r>
    </w:p>
    <w:p w:rsidR="00A66DDE" w:rsidRPr="009774EC" w:rsidRDefault="00397EB9" w:rsidP="009774EC">
      <w:pPr>
        <w:pStyle w:val="ListParagraph"/>
        <w:numPr>
          <w:ilvl w:val="0"/>
          <w:numId w:val="6"/>
        </w:numPr>
        <w:jc w:val="both"/>
        <w:rPr>
          <w:rFonts w:ascii="Times New Roman" w:hAnsi="Times New Roman" w:cs="Times New Roman"/>
          <w:lang w:val="id-ID"/>
        </w:rPr>
      </w:pPr>
      <w:r w:rsidRPr="009774EC">
        <w:rPr>
          <w:rFonts w:ascii="Times New Roman" w:hAnsi="Times New Roman" w:cs="Times New Roman"/>
        </w:rPr>
        <w:t>Merumuskan tujuan pengaja</w:t>
      </w:r>
      <w:r w:rsidR="00A66DDE" w:rsidRPr="009774EC">
        <w:rPr>
          <w:rFonts w:ascii="Times New Roman" w:hAnsi="Times New Roman" w:cs="Times New Roman"/>
        </w:rPr>
        <w:t>ran</w:t>
      </w:r>
    </w:p>
    <w:p w:rsidR="00A66DDE" w:rsidRPr="009774EC" w:rsidRDefault="00397EB9" w:rsidP="009774EC">
      <w:pPr>
        <w:pStyle w:val="ListParagraph"/>
        <w:numPr>
          <w:ilvl w:val="0"/>
          <w:numId w:val="6"/>
        </w:numPr>
        <w:jc w:val="both"/>
        <w:rPr>
          <w:rFonts w:ascii="Times New Roman" w:hAnsi="Times New Roman" w:cs="Times New Roman"/>
          <w:lang w:val="id-ID"/>
        </w:rPr>
      </w:pPr>
      <w:r w:rsidRPr="009774EC">
        <w:rPr>
          <w:rFonts w:ascii="Times New Roman" w:hAnsi="Times New Roman" w:cs="Times New Roman"/>
        </w:rPr>
        <w:t>Menetapkan pokok baha</w:t>
      </w:r>
      <w:r w:rsidR="00A66DDE" w:rsidRPr="009774EC">
        <w:rPr>
          <w:rFonts w:ascii="Times New Roman" w:hAnsi="Times New Roman" w:cs="Times New Roman"/>
        </w:rPr>
        <w:t>san/subpokok bahasan</w:t>
      </w:r>
    </w:p>
    <w:p w:rsidR="00A66DDE" w:rsidRPr="009774EC" w:rsidRDefault="00397EB9" w:rsidP="009774EC">
      <w:pPr>
        <w:pStyle w:val="ListParagraph"/>
        <w:numPr>
          <w:ilvl w:val="0"/>
          <w:numId w:val="6"/>
        </w:numPr>
        <w:jc w:val="both"/>
        <w:rPr>
          <w:rFonts w:ascii="Times New Roman" w:hAnsi="Times New Roman" w:cs="Times New Roman"/>
          <w:lang w:val="id-ID"/>
        </w:rPr>
      </w:pPr>
      <w:r w:rsidRPr="009774EC">
        <w:rPr>
          <w:rFonts w:ascii="Times New Roman" w:hAnsi="Times New Roman" w:cs="Times New Roman"/>
        </w:rPr>
        <w:t>Menyusun Garis-garis Besar Program Pen</w:t>
      </w:r>
      <w:r w:rsidR="00A66DDE" w:rsidRPr="009774EC">
        <w:rPr>
          <w:rFonts w:ascii="Times New Roman" w:hAnsi="Times New Roman" w:cs="Times New Roman"/>
        </w:rPr>
        <w:t>gajaran (GBPP)</w:t>
      </w:r>
    </w:p>
    <w:p w:rsidR="00A66DDE" w:rsidRPr="009774EC" w:rsidRDefault="00A66DDE" w:rsidP="009774EC">
      <w:pPr>
        <w:pStyle w:val="ListParagraph"/>
        <w:numPr>
          <w:ilvl w:val="0"/>
          <w:numId w:val="6"/>
        </w:numPr>
        <w:jc w:val="both"/>
        <w:rPr>
          <w:rFonts w:ascii="Times New Roman" w:hAnsi="Times New Roman" w:cs="Times New Roman"/>
          <w:lang w:val="id-ID"/>
        </w:rPr>
      </w:pPr>
      <w:r w:rsidRPr="009774EC">
        <w:rPr>
          <w:rFonts w:ascii="Times New Roman" w:hAnsi="Times New Roman" w:cs="Times New Roman"/>
        </w:rPr>
        <w:t>Menyusun pedoman khusus.</w:t>
      </w:r>
    </w:p>
    <w:p w:rsidR="00397EB9" w:rsidRPr="009774EC" w:rsidRDefault="00397EB9" w:rsidP="009774EC">
      <w:pPr>
        <w:pStyle w:val="ListParagraph"/>
        <w:numPr>
          <w:ilvl w:val="3"/>
          <w:numId w:val="2"/>
        </w:numPr>
        <w:ind w:left="709" w:hanging="283"/>
        <w:jc w:val="both"/>
        <w:rPr>
          <w:rFonts w:ascii="Times New Roman" w:hAnsi="Times New Roman" w:cs="Times New Roman"/>
          <w:lang w:val="id-ID"/>
        </w:rPr>
      </w:pPr>
      <w:r w:rsidRPr="009774EC">
        <w:rPr>
          <w:rFonts w:ascii="Times New Roman" w:hAnsi="Times New Roman" w:cs="Times New Roman"/>
        </w:rPr>
        <w:t>Tahap pengembangan program pengajaran di kelas Dalam mengembangkan program pengajaran di kelas, GBPP bidang studi yang ada harus dikaji dan diolah oleh para guru sehingga menjadi satuan-satuan bahan pelajaran yang akan disajikan kepada murid. Satuan bahan ad</w:t>
      </w:r>
      <w:r w:rsidRPr="009774EC">
        <w:rPr>
          <w:rFonts w:ascii="Times New Roman" w:hAnsi="Times New Roman" w:cs="Times New Roman"/>
        </w:rPr>
        <w:t>a</w:t>
      </w:r>
      <w:r w:rsidRPr="009774EC">
        <w:rPr>
          <w:rFonts w:ascii="Times New Roman" w:hAnsi="Times New Roman" w:cs="Times New Roman"/>
        </w:rPr>
        <w:t>lah satuan konsep, pengertian atau masalah yang dapat disajikan kepada para murid dalam waktu dua sampai delapan jam pelajaran. Oleh karena itu, satuan bahan pelaja</w:t>
      </w:r>
      <w:r w:rsidR="00A23FA1">
        <w:rPr>
          <w:rFonts w:ascii="Times New Roman" w:hAnsi="Times New Roman" w:cs="Times New Roman"/>
        </w:rPr>
        <w:t>ran dapat</w:t>
      </w:r>
      <w:r w:rsidR="00A23FA1">
        <w:rPr>
          <w:rFonts w:ascii="Times New Roman" w:hAnsi="Times New Roman" w:cs="Times New Roman"/>
          <w:lang w:val="id-ID"/>
        </w:rPr>
        <w:t xml:space="preserve"> </w:t>
      </w:r>
      <w:r w:rsidRPr="009774EC">
        <w:rPr>
          <w:rFonts w:ascii="Times New Roman" w:hAnsi="Times New Roman" w:cs="Times New Roman"/>
        </w:rPr>
        <w:t>berupa satu pokok bahan, bagian dari pokok bahasan da mungkin terjadi gabungan dua atau lebih pokok bahasan yang adalam GBPP.</w:t>
      </w:r>
      <w:r w:rsidR="00A66DDE" w:rsidRPr="009774EC">
        <w:rPr>
          <w:rStyle w:val="FootnoteReference"/>
          <w:rFonts w:ascii="Times New Roman" w:hAnsi="Times New Roman" w:cs="Times New Roman"/>
        </w:rPr>
        <w:footnoteReference w:id="10"/>
      </w:r>
    </w:p>
    <w:p w:rsidR="00397EB9" w:rsidRPr="009774EC" w:rsidRDefault="00397EB9" w:rsidP="009774EC">
      <w:pPr>
        <w:pStyle w:val="ListParagraph"/>
        <w:numPr>
          <w:ilvl w:val="0"/>
          <w:numId w:val="2"/>
        </w:numPr>
        <w:ind w:left="426" w:hanging="426"/>
        <w:jc w:val="both"/>
        <w:rPr>
          <w:rFonts w:ascii="Times New Roman" w:hAnsi="Times New Roman" w:cs="Times New Roman"/>
          <w:b/>
        </w:rPr>
      </w:pPr>
      <w:r w:rsidRPr="009774EC">
        <w:rPr>
          <w:rFonts w:ascii="Times New Roman" w:hAnsi="Times New Roman" w:cs="Times New Roman"/>
          <w:b/>
          <w:lang w:val="id-ID"/>
        </w:rPr>
        <w:t>Pengembangan kurikulum Fiqih</w:t>
      </w:r>
    </w:p>
    <w:p w:rsidR="00EC37D1" w:rsidRPr="009774EC" w:rsidRDefault="009774EC" w:rsidP="009774EC">
      <w:pPr>
        <w:pStyle w:val="ListParagraph"/>
        <w:ind w:left="426" w:firstLine="567"/>
        <w:jc w:val="both"/>
        <w:rPr>
          <w:rFonts w:ascii="Times New Roman" w:hAnsi="Times New Roman" w:cs="Times New Roman"/>
          <w:lang w:val="id-ID"/>
        </w:rPr>
      </w:pPr>
      <w:r w:rsidRPr="009774EC">
        <w:rPr>
          <w:rFonts w:ascii="Times New Roman" w:hAnsi="Times New Roman" w:cs="Times New Roman"/>
        </w:rPr>
        <w:t>Fiqih lahir bersamaan dengan lahirnya agama Islam, sebab agama Islam itu sendiri merupakan kumpulan peraturan yang mengatur hubungan manusia dengan Tuhannya, hubungan manusia dengan sesama. Karena luasnya aspek yang diatur oleh Islam, para ahli membagi ajaran Islam ke dalam beberapa bidang seperti bidang akidah, ibadah, dan mua’amalah</w:t>
      </w:r>
      <w:r w:rsidRPr="009774EC">
        <w:rPr>
          <w:rFonts w:ascii="Times New Roman" w:hAnsi="Times New Roman" w:cs="Times New Roman"/>
          <w:lang w:val="id-ID"/>
        </w:rPr>
        <w:t xml:space="preserve">. </w:t>
      </w:r>
      <w:r w:rsidRPr="009774EC">
        <w:rPr>
          <w:rFonts w:ascii="Times New Roman" w:hAnsi="Times New Roman" w:cs="Times New Roman"/>
        </w:rPr>
        <w:t>Semua bidang ini pada masa Rasulullah diterangkan di dalam al-Qur’an sendiri yang kemudian diperjelas lagi oleh Rasulullah dalam sunnahnya.</w:t>
      </w:r>
    </w:p>
    <w:p w:rsidR="009774EC" w:rsidRPr="009774EC" w:rsidRDefault="009774EC" w:rsidP="009774EC">
      <w:pPr>
        <w:pStyle w:val="ListParagraph"/>
        <w:ind w:left="426" w:firstLine="567"/>
        <w:jc w:val="both"/>
        <w:rPr>
          <w:rFonts w:ascii="Times New Roman" w:hAnsi="Times New Roman" w:cs="Times New Roman"/>
          <w:lang w:val="id-ID"/>
        </w:rPr>
      </w:pPr>
      <w:r w:rsidRPr="009774EC">
        <w:rPr>
          <w:rFonts w:ascii="Times New Roman" w:hAnsi="Times New Roman" w:cs="Times New Roman"/>
        </w:rPr>
        <w:t>Pada abad kedua dan ketiga hijriyyah, yang dikenal dengan tabi’in, tabi’ti tabi’in dan imam-imam madhab, daerah yang dikuasai umat Islam makin luas, bukan bangsa-bangsa yang bukan Arab memeluk Islam. Karena itu banyak timbul berbagai kasus baru yang belum pernah terjadi sebelumnya. Karena kasus baru inilah yang memaksa para fuqoha untuk berijtihad untuk mencari hukum kasus tersebut. Dan dimasa ini dimulai gerakan pembukuan sunnah, fiqih dan berbagai ilmu yang lain. Fuqoha adalah bentuk jamak dari faqih, yang artinya adalah orang yang memiliki keahlian dalam ilmu fiqih.</w:t>
      </w:r>
      <w:r w:rsidRPr="009774EC">
        <w:rPr>
          <w:rFonts w:ascii="Times New Roman" w:hAnsi="Times New Roman" w:cs="Times New Roman"/>
          <w:lang w:val="id-ID"/>
        </w:rPr>
        <w:t xml:space="preserve"> </w:t>
      </w:r>
      <w:r w:rsidRPr="009774EC">
        <w:rPr>
          <w:rFonts w:ascii="Times New Roman" w:hAnsi="Times New Roman" w:cs="Times New Roman"/>
        </w:rPr>
        <w:t>Pada masa ini orang yang berkecimpung dalam ilmu fiqih disebut dengan “fuqoha” dan ilmu pengetahuan mereka disebut dengan “fiqih”.</w:t>
      </w:r>
      <w:r w:rsidRPr="009774EC">
        <w:rPr>
          <w:rStyle w:val="FootnoteReference"/>
          <w:rFonts w:ascii="Times New Roman" w:hAnsi="Times New Roman" w:cs="Times New Roman"/>
        </w:rPr>
        <w:footnoteReference w:id="11"/>
      </w:r>
    </w:p>
    <w:p w:rsidR="009774EC" w:rsidRPr="009774EC" w:rsidRDefault="009774EC" w:rsidP="009774EC">
      <w:pPr>
        <w:pStyle w:val="ListParagraph"/>
        <w:ind w:left="426" w:firstLine="567"/>
        <w:jc w:val="both"/>
        <w:rPr>
          <w:rFonts w:ascii="Times New Roman" w:hAnsi="Times New Roman" w:cs="Times New Roman"/>
          <w:lang w:val="id-ID"/>
        </w:rPr>
      </w:pPr>
      <w:r w:rsidRPr="009774EC">
        <w:rPr>
          <w:rFonts w:ascii="Times New Roman" w:hAnsi="Times New Roman" w:cs="Times New Roman"/>
        </w:rPr>
        <w:t xml:space="preserve"> Melihat perkembangan fiqih di atas sangat nampak bahwa syari’at Islam melalui hukum praktisnya berupa hukum-hukum fiqih terus berusaha menjawab dan sekaligus memberi aturan yang rapi bagi tata kehidupan umat Islam. khususnya melalui metode ijtihad, hampir semua problematika kontemporer saat ini dapat ditemukan solusinya untuk kemudian muncul hukumnya</w:t>
      </w:r>
    </w:p>
    <w:p w:rsidR="00A23FA1" w:rsidRPr="00352CDB" w:rsidRDefault="00EC37D1" w:rsidP="00352CDB">
      <w:pPr>
        <w:pStyle w:val="ListParagraph"/>
        <w:ind w:left="426"/>
        <w:jc w:val="both"/>
        <w:rPr>
          <w:rFonts w:ascii="Times New Roman" w:hAnsi="Times New Roman" w:cs="Times New Roman"/>
          <w:lang w:val="id-ID"/>
        </w:rPr>
      </w:pPr>
      <w:r w:rsidRPr="009774EC">
        <w:rPr>
          <w:rFonts w:ascii="Times New Roman" w:hAnsi="Times New Roman" w:cs="Times New Roman"/>
          <w:lang w:val="id-ID"/>
        </w:rPr>
        <w:lastRenderedPageBreak/>
        <w:t xml:space="preserve">Terdapat </w:t>
      </w:r>
      <w:r w:rsidRPr="009774EC">
        <w:rPr>
          <w:rFonts w:ascii="Times New Roman" w:hAnsi="Times New Roman" w:cs="Times New Roman"/>
        </w:rPr>
        <w:t>empat topik pembahasan fikih, yang sering diseb</w:t>
      </w:r>
      <w:r w:rsidRPr="009774EC">
        <w:rPr>
          <w:rFonts w:ascii="Times New Roman" w:hAnsi="Times New Roman" w:cs="Times New Roman"/>
          <w:lang w:val="id-ID"/>
        </w:rPr>
        <w:t xml:space="preserve">ut </w:t>
      </w:r>
      <w:r w:rsidRPr="009774EC">
        <w:rPr>
          <w:rFonts w:ascii="Times New Roman" w:hAnsi="Times New Roman" w:cs="Times New Roman"/>
        </w:rPr>
        <w:t>rubu</w:t>
      </w:r>
      <w:r w:rsidRPr="009774EC">
        <w:rPr>
          <w:rFonts w:ascii="Times New Roman" w:hAnsi="Times New Roman" w:cs="Times New Roman"/>
          <w:lang w:val="id-ID"/>
        </w:rPr>
        <w:t>’:</w:t>
      </w:r>
      <w:r w:rsidRPr="009774EC">
        <w:rPr>
          <w:rStyle w:val="FootnoteReference"/>
          <w:rFonts w:ascii="Times New Roman" w:hAnsi="Times New Roman" w:cs="Times New Roman"/>
          <w:lang w:val="id-ID"/>
        </w:rPr>
        <w:footnoteReference w:id="12"/>
      </w:r>
    </w:p>
    <w:p w:rsidR="00EC37D1" w:rsidRPr="009774EC" w:rsidRDefault="00EC37D1" w:rsidP="009774EC">
      <w:pPr>
        <w:pStyle w:val="ListParagraph"/>
        <w:numPr>
          <w:ilvl w:val="3"/>
          <w:numId w:val="2"/>
        </w:numPr>
        <w:ind w:left="709" w:hanging="283"/>
        <w:jc w:val="both"/>
        <w:rPr>
          <w:rFonts w:ascii="Times New Roman" w:hAnsi="Times New Roman" w:cs="Times New Roman"/>
        </w:rPr>
      </w:pPr>
      <w:r w:rsidRPr="009774EC">
        <w:rPr>
          <w:rFonts w:ascii="Times New Roman" w:hAnsi="Times New Roman" w:cs="Times New Roman"/>
        </w:rPr>
        <w:t>Rubu</w:t>
      </w:r>
      <w:r w:rsidRPr="009774EC">
        <w:rPr>
          <w:rFonts w:ascii="Times New Roman" w:hAnsi="Times New Roman" w:cs="Times New Roman"/>
          <w:lang w:val="id-ID"/>
        </w:rPr>
        <w:t>’</w:t>
      </w:r>
      <w:r w:rsidRPr="009774EC">
        <w:rPr>
          <w:rFonts w:ascii="Times New Roman" w:hAnsi="Times New Roman" w:cs="Times New Roman"/>
        </w:rPr>
        <w:t xml:space="preserve"> ibadah</w:t>
      </w:r>
    </w:p>
    <w:p w:rsidR="00EC37D1" w:rsidRPr="009774EC" w:rsidRDefault="00EC37D1" w:rsidP="009774EC">
      <w:pPr>
        <w:pStyle w:val="ListParagraph"/>
        <w:ind w:left="709" w:firstLine="567"/>
        <w:jc w:val="both"/>
        <w:rPr>
          <w:rFonts w:ascii="Times New Roman" w:hAnsi="Times New Roman" w:cs="Times New Roman"/>
          <w:lang w:val="id-ID"/>
        </w:rPr>
      </w:pPr>
      <w:r w:rsidRPr="009774EC">
        <w:rPr>
          <w:rFonts w:ascii="Times New Roman" w:hAnsi="Times New Roman" w:cs="Times New Roman"/>
          <w:lang w:val="id-ID"/>
        </w:rPr>
        <w:t xml:space="preserve">Berkaitan dengan </w:t>
      </w:r>
      <w:r w:rsidRPr="009774EC">
        <w:rPr>
          <w:rFonts w:ascii="Times New Roman" w:hAnsi="Times New Roman" w:cs="Times New Roman"/>
        </w:rPr>
        <w:t>belajar</w:t>
      </w:r>
      <w:r w:rsidRPr="009774EC">
        <w:rPr>
          <w:rFonts w:ascii="Times New Roman" w:hAnsi="Times New Roman" w:cs="Times New Roman"/>
          <w:lang w:val="id-ID"/>
        </w:rPr>
        <w:t xml:space="preserve"> </w:t>
      </w:r>
      <w:r w:rsidRPr="009774EC">
        <w:rPr>
          <w:rFonts w:ascii="Times New Roman" w:hAnsi="Times New Roman" w:cs="Times New Roman"/>
        </w:rPr>
        <w:t>tentang ibadah, tentunya bersuci yang pertama sekali, karena suci adalah syarat utama dan pertama untuk menjalankan ibadah, sebenarnya ibadah itu hanya dua saja yaitu</w:t>
      </w:r>
      <w:r w:rsidR="009774EC" w:rsidRPr="009774EC">
        <w:rPr>
          <w:rFonts w:ascii="Times New Roman" w:hAnsi="Times New Roman" w:cs="Times New Roman"/>
        </w:rPr>
        <w:t xml:space="preserve"> “mengerjakan segala perintah</w:t>
      </w:r>
      <w:r w:rsidR="009774EC" w:rsidRPr="009774EC">
        <w:rPr>
          <w:rFonts w:ascii="Times New Roman" w:hAnsi="Times New Roman" w:cs="Times New Roman"/>
          <w:lang w:val="id-ID"/>
        </w:rPr>
        <w:t xml:space="preserve"> dan </w:t>
      </w:r>
      <w:r w:rsidRPr="009774EC">
        <w:rPr>
          <w:rFonts w:ascii="Times New Roman" w:hAnsi="Times New Roman" w:cs="Times New Roman"/>
        </w:rPr>
        <w:t>meninggalkan segala larangan” namun furu‟nya juga ada. Kaifiah atau tata cara</w:t>
      </w:r>
      <w:r w:rsidRPr="009774EC">
        <w:rPr>
          <w:rFonts w:ascii="Times New Roman" w:hAnsi="Times New Roman" w:cs="Times New Roman"/>
          <w:lang w:val="id-ID"/>
        </w:rPr>
        <w:t xml:space="preserve"> </w:t>
      </w:r>
      <w:r w:rsidRPr="009774EC">
        <w:rPr>
          <w:rFonts w:ascii="Times New Roman" w:hAnsi="Times New Roman" w:cs="Times New Roman"/>
        </w:rPr>
        <w:t>melaksanakan ibadah juga di jelaskan di sini, y</w:t>
      </w:r>
      <w:r w:rsidR="009774EC" w:rsidRPr="009774EC">
        <w:rPr>
          <w:rFonts w:ascii="Times New Roman" w:hAnsi="Times New Roman" w:cs="Times New Roman"/>
        </w:rPr>
        <w:t>aitu tentang syarat sah shalat</w:t>
      </w:r>
      <w:r w:rsidRPr="009774EC">
        <w:rPr>
          <w:rFonts w:ascii="Times New Roman" w:hAnsi="Times New Roman" w:cs="Times New Roman"/>
        </w:rPr>
        <w:t>, puasa, zakat, dan juga haji, maka dari itu kita harus memahami9 tentang ilmu fiqah, karena di sinilah kita dapatkan ilmu ibadah, dan kita tidak terus-menerus menkan ibadah dalam kejahilan.</w:t>
      </w:r>
    </w:p>
    <w:p w:rsidR="00EC37D1" w:rsidRPr="009774EC" w:rsidRDefault="00EC37D1" w:rsidP="009774EC">
      <w:pPr>
        <w:pStyle w:val="ListParagraph"/>
        <w:numPr>
          <w:ilvl w:val="3"/>
          <w:numId w:val="2"/>
        </w:numPr>
        <w:ind w:left="709" w:hanging="283"/>
        <w:jc w:val="both"/>
        <w:rPr>
          <w:rFonts w:ascii="Times New Roman" w:hAnsi="Times New Roman" w:cs="Times New Roman"/>
        </w:rPr>
      </w:pPr>
      <w:r w:rsidRPr="009774EC">
        <w:rPr>
          <w:rFonts w:ascii="Times New Roman" w:hAnsi="Times New Roman" w:cs="Times New Roman"/>
        </w:rPr>
        <w:t>Rubu</w:t>
      </w:r>
      <w:r w:rsidRPr="009774EC">
        <w:rPr>
          <w:rFonts w:ascii="Times New Roman" w:hAnsi="Times New Roman" w:cs="Times New Roman"/>
          <w:lang w:val="id-ID"/>
        </w:rPr>
        <w:t>’</w:t>
      </w:r>
      <w:r w:rsidR="00A23FA1">
        <w:rPr>
          <w:rFonts w:ascii="Times New Roman" w:hAnsi="Times New Roman" w:cs="Times New Roman"/>
        </w:rPr>
        <w:t xml:space="preserve"> Muamalah</w:t>
      </w:r>
    </w:p>
    <w:p w:rsidR="00EC37D1" w:rsidRPr="009774EC" w:rsidRDefault="00EC37D1" w:rsidP="009774EC">
      <w:pPr>
        <w:pStyle w:val="ListParagraph"/>
        <w:ind w:left="709" w:firstLine="567"/>
        <w:jc w:val="both"/>
        <w:rPr>
          <w:rFonts w:ascii="Times New Roman" w:hAnsi="Times New Roman" w:cs="Times New Roman"/>
          <w:lang w:val="id-ID"/>
        </w:rPr>
      </w:pPr>
      <w:r w:rsidRPr="009774EC">
        <w:rPr>
          <w:rFonts w:ascii="Times New Roman" w:hAnsi="Times New Roman" w:cs="Times New Roman"/>
          <w:lang w:val="id-ID"/>
        </w:rPr>
        <w:t>D</w:t>
      </w:r>
      <w:r w:rsidRPr="009774EC">
        <w:rPr>
          <w:rFonts w:ascii="Times New Roman" w:hAnsi="Times New Roman" w:cs="Times New Roman"/>
        </w:rPr>
        <w:t>al</w:t>
      </w:r>
      <w:r w:rsidR="009774EC" w:rsidRPr="009774EC">
        <w:rPr>
          <w:rFonts w:ascii="Times New Roman" w:hAnsi="Times New Roman" w:cs="Times New Roman"/>
        </w:rPr>
        <w:t>am hal ke dua ini, belajar rubu</w:t>
      </w:r>
      <w:r w:rsidR="009774EC" w:rsidRPr="009774EC">
        <w:rPr>
          <w:rFonts w:ascii="Times New Roman" w:hAnsi="Times New Roman" w:cs="Times New Roman"/>
          <w:lang w:val="id-ID"/>
        </w:rPr>
        <w:t>’</w:t>
      </w:r>
      <w:r w:rsidRPr="009774EC">
        <w:rPr>
          <w:rFonts w:ascii="Times New Roman" w:hAnsi="Times New Roman" w:cs="Times New Roman"/>
        </w:rPr>
        <w:t xml:space="preserve"> muamalah agar kita paham bagaimana cara mencari nafkah yang halal, karena di s</w:t>
      </w:r>
      <w:r w:rsidR="003451DC">
        <w:rPr>
          <w:rFonts w:ascii="Times New Roman" w:hAnsi="Times New Roman" w:cs="Times New Roman"/>
        </w:rPr>
        <w:t>ini kita akan di ajari tentang</w:t>
      </w:r>
      <w:r w:rsidR="003451DC">
        <w:rPr>
          <w:rFonts w:ascii="Times New Roman" w:hAnsi="Times New Roman" w:cs="Times New Roman"/>
          <w:lang w:val="id-ID"/>
        </w:rPr>
        <w:t xml:space="preserve"> </w:t>
      </w:r>
      <w:r w:rsidRPr="009774EC">
        <w:rPr>
          <w:rFonts w:ascii="Times New Roman" w:hAnsi="Times New Roman" w:cs="Times New Roman"/>
        </w:rPr>
        <w:t>jual beli, tentang syarat ijab dan qabul, juga tentang kejelasan barang</w:t>
      </w:r>
      <w:r w:rsidRPr="009774EC">
        <w:rPr>
          <w:rFonts w:ascii="Times New Roman" w:hAnsi="Times New Roman" w:cs="Times New Roman"/>
          <w:lang w:val="id-ID"/>
        </w:rPr>
        <w:t xml:space="preserve"> </w:t>
      </w:r>
      <w:r w:rsidRPr="009774EC">
        <w:rPr>
          <w:rFonts w:ascii="Times New Roman" w:hAnsi="Times New Roman" w:cs="Times New Roman"/>
        </w:rPr>
        <w:t>yang di perjual belikan, jangan membeli kucing di dalam karung artinya barang yang di perj</w:t>
      </w:r>
      <w:r w:rsidR="009774EC" w:rsidRPr="009774EC">
        <w:rPr>
          <w:rFonts w:ascii="Times New Roman" w:hAnsi="Times New Roman" w:cs="Times New Roman"/>
        </w:rPr>
        <w:t xml:space="preserve">ual belikan harus jelas bentuk </w:t>
      </w:r>
      <w:r w:rsidR="009774EC" w:rsidRPr="009774EC">
        <w:rPr>
          <w:rFonts w:ascii="Times New Roman" w:hAnsi="Times New Roman" w:cs="Times New Roman"/>
          <w:lang w:val="id-ID"/>
        </w:rPr>
        <w:t>dan</w:t>
      </w:r>
      <w:r w:rsidRPr="009774EC">
        <w:rPr>
          <w:rFonts w:ascii="Times New Roman" w:hAnsi="Times New Roman" w:cs="Times New Roman"/>
        </w:rPr>
        <w:t xml:space="preserve"> juga manfaatnya. Di sini juga di ajarkan tentang jaminan dimana jika kita mengutangkan uang kepada</w:t>
      </w:r>
      <w:r w:rsidRPr="009774EC">
        <w:rPr>
          <w:rFonts w:ascii="Times New Roman" w:hAnsi="Times New Roman" w:cs="Times New Roman"/>
          <w:lang w:val="id-ID"/>
        </w:rPr>
        <w:t xml:space="preserve"> </w:t>
      </w:r>
      <w:r w:rsidRPr="009774EC">
        <w:rPr>
          <w:rFonts w:ascii="Times New Roman" w:hAnsi="Times New Roman" w:cs="Times New Roman"/>
        </w:rPr>
        <w:t>seseorang kita boleh meminta jaminan tapi yang harus di ingat jaminan itu tidak untuk di ambil manfaat, hanya sekedar untuk jaminan dimana jika yang berutang tidak mau membayar utangnya ketika</w:t>
      </w:r>
      <w:r w:rsidRPr="009774EC">
        <w:rPr>
          <w:rFonts w:ascii="Times New Roman" w:hAnsi="Times New Roman" w:cs="Times New Roman"/>
          <w:lang w:val="id-ID"/>
        </w:rPr>
        <w:t xml:space="preserve"> </w:t>
      </w:r>
      <w:r w:rsidRPr="009774EC">
        <w:rPr>
          <w:rFonts w:ascii="Times New Roman" w:hAnsi="Times New Roman" w:cs="Times New Roman"/>
        </w:rPr>
        <w:t>jatuh tempo maka kita boleh menjual barang jaminan tersebut untuk membayar utangnya dan jika lebih maka di kembalikan kepada pemilik</w:t>
      </w:r>
      <w:r w:rsidRPr="009774EC">
        <w:rPr>
          <w:rFonts w:ascii="Times New Roman" w:hAnsi="Times New Roman" w:cs="Times New Roman"/>
          <w:lang w:val="id-ID"/>
        </w:rPr>
        <w:t xml:space="preserve"> </w:t>
      </w:r>
      <w:r w:rsidRPr="009774EC">
        <w:rPr>
          <w:rFonts w:ascii="Times New Roman" w:hAnsi="Times New Roman" w:cs="Times New Roman"/>
        </w:rPr>
        <w:t>jaminan tersebut. Jika kita mengambil manfaat dari barang jaminan tersebut maka itu riba dan riba haram hukumnya. Di sini juga di ajari tentang lain-lainya baik itu tentang hibbah atau lainnya</w:t>
      </w:r>
      <w:r w:rsidRPr="009774EC">
        <w:rPr>
          <w:rFonts w:ascii="Times New Roman" w:hAnsi="Times New Roman" w:cs="Times New Roman"/>
          <w:lang w:val="id-ID"/>
        </w:rPr>
        <w:t>.</w:t>
      </w:r>
    </w:p>
    <w:p w:rsidR="00EC37D1" w:rsidRPr="009774EC" w:rsidRDefault="00EC37D1" w:rsidP="009774EC">
      <w:pPr>
        <w:pStyle w:val="ListParagraph"/>
        <w:numPr>
          <w:ilvl w:val="3"/>
          <w:numId w:val="2"/>
        </w:numPr>
        <w:ind w:left="709" w:hanging="283"/>
        <w:jc w:val="both"/>
        <w:rPr>
          <w:rFonts w:ascii="Times New Roman" w:hAnsi="Times New Roman" w:cs="Times New Roman"/>
        </w:rPr>
      </w:pPr>
      <w:r w:rsidRPr="009774EC">
        <w:rPr>
          <w:rFonts w:ascii="Times New Roman" w:hAnsi="Times New Roman" w:cs="Times New Roman"/>
        </w:rPr>
        <w:t>Rubu</w:t>
      </w:r>
      <w:r w:rsidRPr="009774EC">
        <w:rPr>
          <w:rFonts w:ascii="Times New Roman" w:hAnsi="Times New Roman" w:cs="Times New Roman"/>
          <w:lang w:val="id-ID"/>
        </w:rPr>
        <w:t>’</w:t>
      </w:r>
      <w:r w:rsidR="00A23FA1">
        <w:rPr>
          <w:rFonts w:ascii="Times New Roman" w:hAnsi="Times New Roman" w:cs="Times New Roman"/>
        </w:rPr>
        <w:t xml:space="preserve"> Munakahat</w:t>
      </w:r>
    </w:p>
    <w:p w:rsidR="00EC37D1" w:rsidRPr="009774EC" w:rsidRDefault="00EC37D1" w:rsidP="009774EC">
      <w:pPr>
        <w:pStyle w:val="ListParagraph"/>
        <w:ind w:left="709"/>
        <w:jc w:val="both"/>
        <w:rPr>
          <w:rFonts w:ascii="Times New Roman" w:hAnsi="Times New Roman" w:cs="Times New Roman"/>
          <w:lang w:val="id-ID"/>
        </w:rPr>
      </w:pPr>
      <w:r w:rsidRPr="009774EC">
        <w:rPr>
          <w:rFonts w:ascii="Times New Roman" w:hAnsi="Times New Roman" w:cs="Times New Roman"/>
          <w:lang w:val="id-ID"/>
        </w:rPr>
        <w:t xml:space="preserve">Berkaitan </w:t>
      </w:r>
      <w:r w:rsidRPr="009774EC">
        <w:rPr>
          <w:rFonts w:ascii="Times New Roman" w:hAnsi="Times New Roman" w:cs="Times New Roman"/>
        </w:rPr>
        <w:t>tentang nikah, talak, ruju</w:t>
      </w:r>
      <w:r w:rsidRPr="009774EC">
        <w:rPr>
          <w:rFonts w:ascii="Times New Roman" w:hAnsi="Times New Roman" w:cs="Times New Roman"/>
          <w:lang w:val="id-ID"/>
        </w:rPr>
        <w:t>k</w:t>
      </w:r>
      <w:r w:rsidRPr="009774EC">
        <w:rPr>
          <w:rFonts w:ascii="Times New Roman" w:hAnsi="Times New Roman" w:cs="Times New Roman"/>
        </w:rPr>
        <w:t>, fasah dan lainnya, jadi ilmu ini harus kita pahami agar kita paham syarat sah nikah, syarat menjadi saksi, syarat menjadi wali dan lain sebagainya.</w:t>
      </w:r>
    </w:p>
    <w:p w:rsidR="00EC37D1" w:rsidRPr="009774EC" w:rsidRDefault="00EC37D1" w:rsidP="009774EC">
      <w:pPr>
        <w:pStyle w:val="ListParagraph"/>
        <w:numPr>
          <w:ilvl w:val="3"/>
          <w:numId w:val="2"/>
        </w:numPr>
        <w:ind w:left="709" w:hanging="283"/>
        <w:jc w:val="both"/>
        <w:rPr>
          <w:rFonts w:ascii="Times New Roman" w:hAnsi="Times New Roman" w:cs="Times New Roman"/>
        </w:rPr>
      </w:pPr>
      <w:r w:rsidRPr="009774EC">
        <w:rPr>
          <w:rFonts w:ascii="Times New Roman" w:hAnsi="Times New Roman" w:cs="Times New Roman"/>
        </w:rPr>
        <w:t>Rubu</w:t>
      </w:r>
      <w:r w:rsidRPr="009774EC">
        <w:rPr>
          <w:rFonts w:ascii="Times New Roman" w:hAnsi="Times New Roman" w:cs="Times New Roman"/>
          <w:lang w:val="id-ID"/>
        </w:rPr>
        <w:t>’</w:t>
      </w:r>
      <w:r w:rsidR="00A23FA1">
        <w:rPr>
          <w:rFonts w:ascii="Times New Roman" w:hAnsi="Times New Roman" w:cs="Times New Roman"/>
        </w:rPr>
        <w:t xml:space="preserve"> Jinayat</w:t>
      </w:r>
    </w:p>
    <w:p w:rsidR="00EC37D1" w:rsidRPr="009774EC" w:rsidRDefault="00EC37D1" w:rsidP="009774EC">
      <w:pPr>
        <w:pStyle w:val="ListParagraph"/>
        <w:ind w:left="709"/>
        <w:jc w:val="both"/>
        <w:rPr>
          <w:rFonts w:ascii="Times New Roman" w:hAnsi="Times New Roman" w:cs="Times New Roman"/>
          <w:b/>
          <w:lang w:val="id-ID"/>
        </w:rPr>
      </w:pPr>
      <w:r w:rsidRPr="009774EC">
        <w:rPr>
          <w:rFonts w:ascii="Times New Roman" w:hAnsi="Times New Roman" w:cs="Times New Roman"/>
          <w:lang w:val="id-ID"/>
        </w:rPr>
        <w:t xml:space="preserve">Berkaitan </w:t>
      </w:r>
      <w:r w:rsidRPr="009774EC">
        <w:rPr>
          <w:rFonts w:ascii="Times New Roman" w:hAnsi="Times New Roman" w:cs="Times New Roman"/>
        </w:rPr>
        <w:t>tentang karma, yaitu tentang qisas, kafarah dan lain sebagainya. Qisas yaitu tangan dengan tangan,</w:t>
      </w:r>
      <w:r w:rsidRPr="009774EC">
        <w:rPr>
          <w:rFonts w:ascii="Times New Roman" w:hAnsi="Times New Roman" w:cs="Times New Roman"/>
          <w:lang w:val="id-ID"/>
        </w:rPr>
        <w:t xml:space="preserve"> </w:t>
      </w:r>
      <w:r w:rsidRPr="009774EC">
        <w:rPr>
          <w:rFonts w:ascii="Times New Roman" w:hAnsi="Times New Roman" w:cs="Times New Roman"/>
        </w:rPr>
        <w:t>mata dengan mata, telinga dengan telinga artinya jika kita memotong tangan</w:t>
      </w:r>
      <w:r w:rsidRPr="009774EC">
        <w:rPr>
          <w:rFonts w:ascii="Times New Roman" w:hAnsi="Times New Roman" w:cs="Times New Roman"/>
          <w:lang w:val="id-ID"/>
        </w:rPr>
        <w:t xml:space="preserve"> </w:t>
      </w:r>
      <w:r w:rsidRPr="009774EC">
        <w:rPr>
          <w:rFonts w:ascii="Times New Roman" w:hAnsi="Times New Roman" w:cs="Times New Roman"/>
        </w:rPr>
        <w:t>orang</w:t>
      </w:r>
      <w:r w:rsidRPr="009774EC">
        <w:rPr>
          <w:rFonts w:ascii="Times New Roman" w:hAnsi="Times New Roman" w:cs="Times New Roman"/>
          <w:lang w:val="id-ID"/>
        </w:rPr>
        <w:t xml:space="preserve"> </w:t>
      </w:r>
      <w:r w:rsidRPr="009774EC">
        <w:rPr>
          <w:rFonts w:ascii="Times New Roman" w:hAnsi="Times New Roman" w:cs="Times New Roman"/>
        </w:rPr>
        <w:t>maka</w:t>
      </w:r>
      <w:r w:rsidRPr="009774EC">
        <w:rPr>
          <w:rFonts w:ascii="Times New Roman" w:hAnsi="Times New Roman" w:cs="Times New Roman"/>
          <w:lang w:val="id-ID"/>
        </w:rPr>
        <w:t xml:space="preserve"> </w:t>
      </w:r>
      <w:r w:rsidRPr="009774EC">
        <w:rPr>
          <w:rFonts w:ascii="Times New Roman" w:hAnsi="Times New Roman" w:cs="Times New Roman"/>
        </w:rPr>
        <w:t>hukuman untuk kita adalah memotong tangan kita sama seperti kita memotoperng tangan orang lain, dan jika kita di maafkan maka kafarah berlaku untuk kita</w:t>
      </w:r>
      <w:r w:rsidRPr="009774EC">
        <w:rPr>
          <w:rFonts w:ascii="Times New Roman" w:hAnsi="Times New Roman" w:cs="Times New Roman"/>
          <w:lang w:val="id-ID"/>
        </w:rPr>
        <w:t>.</w:t>
      </w:r>
    </w:p>
    <w:p w:rsidR="007337B3" w:rsidRDefault="00C54605" w:rsidP="009774EC">
      <w:pPr>
        <w:pStyle w:val="JPTBAB"/>
        <w:spacing w:line="276" w:lineRule="auto"/>
        <w:jc w:val="both"/>
        <w:rPr>
          <w:rFonts w:ascii="Times New Roman" w:hAnsi="Times New Roman" w:cs="Times New Roman"/>
          <w:lang w:val="id-ID"/>
        </w:rPr>
      </w:pPr>
      <w:r w:rsidRPr="009774EC">
        <w:rPr>
          <w:rFonts w:ascii="Times New Roman" w:hAnsi="Times New Roman" w:cs="Times New Roman"/>
        </w:rPr>
        <w:t>KESIMPULAN</w:t>
      </w:r>
    </w:p>
    <w:p w:rsidR="00F2174A" w:rsidRPr="00F2174A" w:rsidRDefault="00F2174A" w:rsidP="00F2174A">
      <w:pPr>
        <w:pStyle w:val="ListParagraph"/>
        <w:ind w:left="0" w:firstLine="426"/>
        <w:jc w:val="both"/>
        <w:rPr>
          <w:rFonts w:ascii="Times New Roman" w:hAnsi="Times New Roman" w:cs="Times New Roman"/>
          <w:lang w:val="id-ID"/>
        </w:rPr>
      </w:pPr>
      <w:r w:rsidRPr="00F2174A">
        <w:rPr>
          <w:rFonts w:ascii="Times New Roman" w:hAnsi="Times New Roman" w:cs="Times New Roman"/>
          <w:lang w:val="id-ID"/>
        </w:rPr>
        <w:t>Kurikulum merupakan seperangkat rencana tentang isi, tujuan, bahan ajar dan cara yang menjadi pedoman dalam pelaksanaan proses belajar mengajar agar tujuan pendidikan tercapai, sedangkan fiqih adalah pengetahuan, pemahaman dan kecakapan tentang sesuatu biasanya tentang ilmu agama Islam karena kemuliaannya. Pengembangan kurikulum mengarahkan pada kurikulum sekarang ini ke tujuan pendidikan yang diharapkan dengan harapan agar peserta didik dapat menghadapi masa depannya jauh lebih baik. Tahap pegembangan kurikulum, terbagi menjadi 3 yaitu tahap pengembangan tingkat lembaga, tahap pengembangan setiap bidang studi, dan tahap pengembangan program pengajaran di kelas. Pada perkembangannya fiqih lahir bersamaan dengan lahirnya agama Islam, sebab agama Islam itu sendiri merupakan kumpulan peraturan yang mengatur hubungan manusia dengan Tuhannya, hubungan manusia dengan sesama. Di dalam cangkupan fiqih terbagi menjadi 4 bahasan pokok yaitu Rubu’ ibadah, Rubu’ Muamalah, Rubu’ Munakahat, dan Rubu’ Jinayat. Dengan adanya kurikulum pada fiqih, dapat dipersiapkan dan dikembangkan untuk mencapai tujuan pendidikan, yakni mempersiapkan peserta didik agar mereka dapat hidup di masyarakat.</w:t>
      </w:r>
    </w:p>
    <w:p w:rsidR="00352CDB" w:rsidRPr="009774EC" w:rsidRDefault="00352CDB" w:rsidP="009774EC">
      <w:pPr>
        <w:pStyle w:val="JPTBAB"/>
        <w:spacing w:line="276" w:lineRule="auto"/>
        <w:jc w:val="both"/>
        <w:rPr>
          <w:rFonts w:ascii="Times New Roman" w:hAnsi="Times New Roman" w:cs="Times New Roman"/>
          <w:lang w:val="id-ID"/>
        </w:rPr>
      </w:pPr>
    </w:p>
    <w:p w:rsidR="00646EA3" w:rsidRDefault="00646EA3" w:rsidP="009774EC">
      <w:pPr>
        <w:pStyle w:val="JPTBAB"/>
        <w:spacing w:line="276" w:lineRule="auto"/>
        <w:jc w:val="both"/>
        <w:rPr>
          <w:rFonts w:ascii="Times New Roman" w:hAnsi="Times New Roman" w:cs="Times New Roman"/>
          <w:lang w:val="id-ID"/>
        </w:rPr>
      </w:pPr>
    </w:p>
    <w:p w:rsidR="00646EA3" w:rsidRDefault="00646EA3" w:rsidP="009774EC">
      <w:pPr>
        <w:pStyle w:val="JPTBAB"/>
        <w:spacing w:line="276" w:lineRule="auto"/>
        <w:jc w:val="both"/>
        <w:rPr>
          <w:rFonts w:ascii="Times New Roman" w:hAnsi="Times New Roman" w:cs="Times New Roman"/>
          <w:lang w:val="id-ID"/>
        </w:rPr>
      </w:pPr>
    </w:p>
    <w:p w:rsidR="00A3058D" w:rsidRPr="009774EC" w:rsidRDefault="007337B3" w:rsidP="009774EC">
      <w:pPr>
        <w:pStyle w:val="JPTBAB"/>
        <w:spacing w:line="276" w:lineRule="auto"/>
        <w:jc w:val="both"/>
        <w:rPr>
          <w:rFonts w:ascii="Times New Roman" w:hAnsi="Times New Roman" w:cs="Times New Roman"/>
          <w:lang w:val="id-ID"/>
        </w:rPr>
      </w:pPr>
      <w:r w:rsidRPr="009774EC">
        <w:rPr>
          <w:rFonts w:ascii="Times New Roman" w:hAnsi="Times New Roman" w:cs="Times New Roman"/>
        </w:rPr>
        <w:t>DAFTAR PUSTAKA</w:t>
      </w:r>
    </w:p>
    <w:bookmarkStart w:id="0" w:name="_GoBack"/>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rPr>
        <w:fldChar w:fldCharType="begin" w:fldLock="1"/>
      </w:r>
      <w:r w:rsidRPr="009774EC">
        <w:rPr>
          <w:rFonts w:ascii="Times New Roman" w:hAnsi="Times New Roman" w:cs="Times New Roman"/>
        </w:rPr>
        <w:instrText xml:space="preserve">ADDIN Mendeley Bibliography CSL_BIBLIOGRAPHY </w:instrText>
      </w:r>
      <w:r w:rsidRPr="009774EC">
        <w:rPr>
          <w:rFonts w:ascii="Times New Roman" w:hAnsi="Times New Roman" w:cs="Times New Roman"/>
        </w:rPr>
        <w:fldChar w:fldCharType="separate"/>
      </w:r>
      <w:r w:rsidRPr="009774EC">
        <w:rPr>
          <w:rFonts w:ascii="Times New Roman" w:hAnsi="Times New Roman" w:cs="Times New Roman"/>
          <w:noProof/>
        </w:rPr>
        <w:t xml:space="preserve">Agama, Departemen. “Ilmu Fiqih.” </w:t>
      </w:r>
      <w:r w:rsidRPr="009774EC">
        <w:rPr>
          <w:rFonts w:ascii="Times New Roman" w:hAnsi="Times New Roman" w:cs="Times New Roman"/>
          <w:i/>
          <w:iCs/>
          <w:noProof/>
        </w:rPr>
        <w:t>CV. Yuliana</w:t>
      </w:r>
      <w:r w:rsidRPr="009774EC">
        <w:rPr>
          <w:rFonts w:ascii="Times New Roman" w:hAnsi="Times New Roman" w:cs="Times New Roman"/>
          <w:noProof/>
        </w:rPr>
        <w:t>, no. 1 (1986).</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Agus Muchsin. </w:t>
      </w:r>
      <w:r w:rsidRPr="009774EC">
        <w:rPr>
          <w:rFonts w:ascii="Times New Roman" w:hAnsi="Times New Roman" w:cs="Times New Roman"/>
          <w:i/>
          <w:iCs/>
          <w:noProof/>
        </w:rPr>
        <w:t>SUATU PENGANTAR DIALEKTIKA KONSEP KLASIK DAN KONTEMPORER</w:t>
      </w:r>
      <w:r w:rsidRPr="009774EC">
        <w:rPr>
          <w:rFonts w:ascii="Times New Roman" w:hAnsi="Times New Roman" w:cs="Times New Roman"/>
          <w:noProof/>
        </w:rPr>
        <w:t xml:space="preserve">. </w:t>
      </w:r>
      <w:r w:rsidRPr="009774EC">
        <w:rPr>
          <w:rFonts w:ascii="Times New Roman" w:hAnsi="Times New Roman" w:cs="Times New Roman"/>
          <w:i/>
          <w:iCs/>
          <w:noProof/>
        </w:rPr>
        <w:t>CV. Yuliana</w:t>
      </w:r>
      <w:r w:rsidRPr="009774EC">
        <w:rPr>
          <w:rFonts w:ascii="Times New Roman" w:hAnsi="Times New Roman" w:cs="Times New Roman"/>
          <w:noProof/>
        </w:rPr>
        <w:t>. Yogyakarta: Jusuf Kalla School of Government Universitas Muhammadiyah Yogyakarta (JKSG-UMY) Hak, 2019.</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Harisudin, Noor. </w:t>
      </w:r>
      <w:r w:rsidRPr="009774EC">
        <w:rPr>
          <w:rFonts w:ascii="Times New Roman" w:hAnsi="Times New Roman" w:cs="Times New Roman"/>
          <w:i/>
          <w:iCs/>
          <w:noProof/>
        </w:rPr>
        <w:t>Pengantar Ilmu Fiqh</w:t>
      </w:r>
      <w:r w:rsidRPr="009774EC">
        <w:rPr>
          <w:rFonts w:ascii="Times New Roman" w:hAnsi="Times New Roman" w:cs="Times New Roman"/>
          <w:noProof/>
        </w:rPr>
        <w:t xml:space="preserve">. </w:t>
      </w:r>
      <w:r w:rsidRPr="009774EC">
        <w:rPr>
          <w:rFonts w:ascii="Times New Roman" w:hAnsi="Times New Roman" w:cs="Times New Roman"/>
          <w:i/>
          <w:iCs/>
          <w:noProof/>
        </w:rPr>
        <w:t>Pengantar Ilmu Fiqh</w:t>
      </w:r>
      <w:r w:rsidRPr="009774EC">
        <w:rPr>
          <w:rFonts w:ascii="Times New Roman" w:hAnsi="Times New Roman" w:cs="Times New Roman"/>
          <w:noProof/>
        </w:rPr>
        <w:t>, 2019. digilib.uinsby.ac.id.</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Hidayat, Rahmat. </w:t>
      </w:r>
      <w:r w:rsidRPr="009774EC">
        <w:rPr>
          <w:rFonts w:ascii="Times New Roman" w:hAnsi="Times New Roman" w:cs="Times New Roman"/>
          <w:i/>
          <w:iCs/>
          <w:noProof/>
        </w:rPr>
        <w:t>Ilmu Pendidikan</w:t>
      </w:r>
      <w:r w:rsidRPr="009774EC">
        <w:rPr>
          <w:rFonts w:ascii="Times New Roman" w:hAnsi="Times New Roman" w:cs="Times New Roman"/>
          <w:noProof/>
        </w:rPr>
        <w:t>. Medan: LPPPI, 2019.</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Hidayatullah. “Fiqih.” </w:t>
      </w:r>
      <w:r w:rsidRPr="009774EC">
        <w:rPr>
          <w:rFonts w:ascii="Times New Roman" w:hAnsi="Times New Roman" w:cs="Times New Roman"/>
          <w:i/>
          <w:iCs/>
          <w:noProof/>
        </w:rPr>
        <w:t>Universitas Islam Kalimantan Muhammad Arsyad Al-Banjari Banjarmasin</w:t>
      </w:r>
      <w:r w:rsidRPr="009774EC">
        <w:rPr>
          <w:rFonts w:ascii="Times New Roman" w:hAnsi="Times New Roman" w:cs="Times New Roman"/>
          <w:noProof/>
        </w:rPr>
        <w:t xml:space="preserve"> 53, no. 9 (2019): 1689–1699. www.journal.uta45jakarta.ac.id.</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Masykur, R. </w:t>
      </w:r>
      <w:r w:rsidRPr="009774EC">
        <w:rPr>
          <w:rFonts w:ascii="Times New Roman" w:hAnsi="Times New Roman" w:cs="Times New Roman"/>
          <w:i/>
          <w:iCs/>
          <w:noProof/>
        </w:rPr>
        <w:t>Teori Dan Telaah Pengembangan Kurikulum</w:t>
      </w:r>
      <w:r w:rsidRPr="009774EC">
        <w:rPr>
          <w:rFonts w:ascii="Times New Roman" w:hAnsi="Times New Roman" w:cs="Times New Roman"/>
          <w:noProof/>
        </w:rPr>
        <w:t xml:space="preserve">. </w:t>
      </w:r>
      <w:r w:rsidRPr="009774EC">
        <w:rPr>
          <w:rFonts w:ascii="Times New Roman" w:hAnsi="Times New Roman" w:cs="Times New Roman"/>
          <w:i/>
          <w:iCs/>
          <w:noProof/>
        </w:rPr>
        <w:t>Aura Publisher</w:t>
      </w:r>
      <w:r w:rsidRPr="009774EC">
        <w:rPr>
          <w:rFonts w:ascii="Times New Roman" w:hAnsi="Times New Roman" w:cs="Times New Roman"/>
          <w:noProof/>
        </w:rPr>
        <w:t>, 2019. http://repository.radenintan.ac.id/14169/1/uji turnitin TEORI DAN TELAAH PENGEMBANGAN KURIKULUM.pdf.</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Munir Yusuf. “Pengantar Ilmu Pendidikan.” </w:t>
      </w:r>
      <w:r w:rsidRPr="009774EC">
        <w:rPr>
          <w:rFonts w:ascii="Times New Roman" w:hAnsi="Times New Roman" w:cs="Times New Roman"/>
          <w:i/>
          <w:iCs/>
          <w:noProof/>
        </w:rPr>
        <w:t>Lembaga Penerbit Kampus IAIN Palopo</w:t>
      </w:r>
      <w:r w:rsidRPr="009774EC">
        <w:rPr>
          <w:rFonts w:ascii="Times New Roman" w:hAnsi="Times New Roman" w:cs="Times New Roman"/>
          <w:noProof/>
        </w:rPr>
        <w:t xml:space="preserve"> (2018): 126.</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Prabowo, Hari. “Pentingnya Peranan Kurikulum Yang Sesuai Dalam Pendidikan.” </w:t>
      </w:r>
      <w:r w:rsidRPr="009774EC">
        <w:rPr>
          <w:rFonts w:ascii="Times New Roman" w:hAnsi="Times New Roman" w:cs="Times New Roman"/>
          <w:i/>
          <w:iCs/>
          <w:noProof/>
        </w:rPr>
        <w:t>Jurnal Universitas Negeri Padang</w:t>
      </w:r>
      <w:r w:rsidRPr="009774EC">
        <w:rPr>
          <w:rFonts w:ascii="Times New Roman" w:hAnsi="Times New Roman" w:cs="Times New Roman"/>
          <w:noProof/>
        </w:rPr>
        <w:t xml:space="preserve"> 3, no. 1 (2019): 1–10. file:///E:/File Ridho/File Kuliah/File Semester 6/Kajian Kurikulum/Artikel Peranan Kurikulum.pdf.</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Pratiwi Bernadetta Purba, Rosmita Sari Siregar, Sukarman Purba Dewi Suryani Purba, Atep Iman, Emmi Silvia Sri Rezeki Fransiska Purba, and Bona Purba Rani Rahim, Dina Chamidah, Janner Simarmata. </w:t>
      </w:r>
      <w:r w:rsidRPr="009774EC">
        <w:rPr>
          <w:rFonts w:ascii="Times New Roman" w:hAnsi="Times New Roman" w:cs="Times New Roman"/>
          <w:i/>
          <w:iCs/>
          <w:noProof/>
        </w:rPr>
        <w:t>Kurikulum Dan Pembelajaran</w:t>
      </w:r>
      <w:r w:rsidRPr="009774EC">
        <w:rPr>
          <w:rFonts w:ascii="Times New Roman" w:hAnsi="Times New Roman" w:cs="Times New Roman"/>
          <w:noProof/>
        </w:rPr>
        <w:t>, 2021.</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Shaifudin, Arif. “Fiqih Dalam Perspektif Filsafat Ilmu: Hakikat Dan Objek Ilmu Fiqih.” </w:t>
      </w:r>
      <w:r w:rsidRPr="009774EC">
        <w:rPr>
          <w:rFonts w:ascii="Times New Roman" w:hAnsi="Times New Roman" w:cs="Times New Roman"/>
          <w:i/>
          <w:iCs/>
          <w:noProof/>
        </w:rPr>
        <w:t>AL-MANHAJ: Jurnal Hukum dan Pranata Sosial Islam</w:t>
      </w:r>
      <w:r w:rsidRPr="009774EC">
        <w:rPr>
          <w:rFonts w:ascii="Times New Roman" w:hAnsi="Times New Roman" w:cs="Times New Roman"/>
          <w:noProof/>
        </w:rPr>
        <w:t xml:space="preserve"> 1, no. 2 (2019): 197–206.</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Sujana, I Wayan Cong. “Fungsi Dan Tujuan Pendidikan Indonesia.” </w:t>
      </w:r>
      <w:r w:rsidRPr="009774EC">
        <w:rPr>
          <w:rFonts w:ascii="Times New Roman" w:hAnsi="Times New Roman" w:cs="Times New Roman"/>
          <w:i/>
          <w:iCs/>
          <w:noProof/>
        </w:rPr>
        <w:t>Adi Widya: Jurnal Pendidikan Dasar</w:t>
      </w:r>
      <w:r w:rsidRPr="009774EC">
        <w:rPr>
          <w:rFonts w:ascii="Times New Roman" w:hAnsi="Times New Roman" w:cs="Times New Roman"/>
          <w:noProof/>
        </w:rPr>
        <w:t xml:space="preserve"> 4, no. 1 (2019): 29.</w:t>
      </w:r>
    </w:p>
    <w:p w:rsidR="009774EC" w:rsidRPr="009774EC" w:rsidRDefault="009774EC" w:rsidP="009774EC">
      <w:pPr>
        <w:widowControl w:val="0"/>
        <w:autoSpaceDE w:val="0"/>
        <w:autoSpaceDN w:val="0"/>
        <w:adjustRightInd w:val="0"/>
        <w:spacing w:after="100"/>
        <w:jc w:val="both"/>
        <w:rPr>
          <w:rFonts w:ascii="Times New Roman" w:hAnsi="Times New Roman" w:cs="Times New Roman"/>
          <w:noProof/>
        </w:rPr>
      </w:pPr>
      <w:r w:rsidRPr="009774EC">
        <w:rPr>
          <w:rFonts w:ascii="Times New Roman" w:hAnsi="Times New Roman" w:cs="Times New Roman"/>
          <w:noProof/>
        </w:rPr>
        <w:t xml:space="preserve">Wahyudin. “Metode Penelitian Kualitatif Studi Pustaka Dan Studi Lapangan.” </w:t>
      </w:r>
      <w:r w:rsidRPr="009774EC">
        <w:rPr>
          <w:rFonts w:ascii="Times New Roman" w:hAnsi="Times New Roman" w:cs="Times New Roman"/>
          <w:i/>
          <w:iCs/>
          <w:noProof/>
        </w:rPr>
        <w:t>Pre-print Digital Library UIN Sunan Gunung Djati Bandung</w:t>
      </w:r>
      <w:r w:rsidRPr="009774EC">
        <w:rPr>
          <w:rFonts w:ascii="Times New Roman" w:hAnsi="Times New Roman" w:cs="Times New Roman"/>
          <w:noProof/>
        </w:rPr>
        <w:t xml:space="preserve"> 6, no. 1 (2017): 1–6.</w:t>
      </w:r>
    </w:p>
    <w:p w:rsidR="007337B3" w:rsidRPr="009774EC" w:rsidRDefault="009774EC" w:rsidP="009774EC">
      <w:pPr>
        <w:widowControl w:val="0"/>
        <w:autoSpaceDE w:val="0"/>
        <w:autoSpaceDN w:val="0"/>
        <w:adjustRightInd w:val="0"/>
        <w:spacing w:after="100"/>
        <w:jc w:val="both"/>
        <w:rPr>
          <w:rFonts w:ascii="Times New Roman" w:hAnsi="Times New Roman" w:cs="Times New Roman"/>
        </w:rPr>
      </w:pPr>
      <w:r w:rsidRPr="009774EC">
        <w:rPr>
          <w:rFonts w:ascii="Times New Roman" w:hAnsi="Times New Roman" w:cs="Times New Roman"/>
        </w:rPr>
        <w:fldChar w:fldCharType="end"/>
      </w:r>
      <w:bookmarkEnd w:id="0"/>
    </w:p>
    <w:sectPr w:rsidR="007337B3" w:rsidRPr="009774EC" w:rsidSect="00C63CEE">
      <w:headerReference w:type="even" r:id="rId10"/>
      <w:headerReference w:type="default" r:id="rId11"/>
      <w:footerReference w:type="default" r:id="rId12"/>
      <w:footerReference w:type="first" r:id="rId13"/>
      <w:pgSz w:w="11907" w:h="16840" w:code="9"/>
      <w:pgMar w:top="1440" w:right="1440" w:bottom="1440" w:left="1440" w:header="709" w:footer="709" w:gutter="0"/>
      <w:pgNumType w:start="3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47" w:rsidRDefault="002C5F47" w:rsidP="0087537B">
      <w:pPr>
        <w:spacing w:after="0" w:line="240" w:lineRule="auto"/>
      </w:pPr>
      <w:r>
        <w:separator/>
      </w:r>
    </w:p>
  </w:endnote>
  <w:endnote w:type="continuationSeparator" w:id="0">
    <w:p w:rsidR="002C5F47" w:rsidRDefault="002C5F47"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081"/>
      <w:docPartObj>
        <w:docPartGallery w:val="Page Numbers (Bottom of Page)"/>
        <w:docPartUnique/>
      </w:docPartObj>
    </w:sdtPr>
    <w:sdtEndPr/>
    <w:sdtContent>
      <w:p w:rsidR="00EC37D1" w:rsidRDefault="002C5F47">
        <w:pPr>
          <w:pStyle w:val="Footer"/>
          <w:jc w:val="center"/>
        </w:pPr>
      </w:p>
    </w:sdtContent>
  </w:sdt>
  <w:p w:rsidR="00EC37D1" w:rsidRDefault="00EC3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29"/>
      <w:docPartObj>
        <w:docPartGallery w:val="Page Numbers (Bottom of Page)"/>
        <w:docPartUnique/>
      </w:docPartObj>
    </w:sdtPr>
    <w:sdtEndPr/>
    <w:sdtContent>
      <w:p w:rsidR="00EC37D1" w:rsidRDefault="00EC37D1">
        <w:pPr>
          <w:pStyle w:val="Footer"/>
          <w:jc w:val="center"/>
        </w:pP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Pr>
            <w:rFonts w:ascii="Segoe UI Historic" w:hAnsi="Segoe UI Historic" w:cs="Segoe UI Historic"/>
            <w:b/>
            <w:noProof/>
            <w:sz w:val="18"/>
            <w:szCs w:val="18"/>
          </w:rPr>
          <w:t>269</w:t>
        </w:r>
        <w:r w:rsidRPr="00792B4E">
          <w:rPr>
            <w:rFonts w:ascii="Segoe UI Historic" w:hAnsi="Segoe UI Historic" w:cs="Segoe UI Historic"/>
            <w:b/>
            <w:sz w:val="18"/>
            <w:szCs w:val="18"/>
          </w:rPr>
          <w:fldChar w:fldCharType="end"/>
        </w:r>
      </w:p>
    </w:sdtContent>
  </w:sdt>
  <w:p w:rsidR="00EC37D1" w:rsidRDefault="00EC3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47" w:rsidRDefault="002C5F47" w:rsidP="0087537B">
      <w:pPr>
        <w:spacing w:after="0" w:line="240" w:lineRule="auto"/>
      </w:pPr>
      <w:r>
        <w:separator/>
      </w:r>
    </w:p>
  </w:footnote>
  <w:footnote w:type="continuationSeparator" w:id="0">
    <w:p w:rsidR="002C5F47" w:rsidRDefault="002C5F47" w:rsidP="0087537B">
      <w:pPr>
        <w:spacing w:after="0" w:line="240" w:lineRule="auto"/>
      </w:pPr>
      <w:r>
        <w:continuationSeparator/>
      </w:r>
    </w:p>
  </w:footnote>
  <w:footnote w:id="1">
    <w:p w:rsidR="00EC37D1" w:rsidRPr="009774EC" w:rsidRDefault="00EC37D1"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{"citationItems":[{"id":"ITEM-1","itemData":{"DOI":"10.25078/aw.v4i1.927","ISSN":"25275445","abstract":"&lt;p&gt;Latar belakang  tulisan ini adalah untuk membahas tentang (1)  fungsi dan tujuan pendidikan di Indonesia.  (2) Penyelenggaraan Pendidikan Nasional (3) Fungsi Dan Tujuan Pendidikan Bagi Masyarakat . Kajian ini penting sebagai dasar arah pelaksanaan pendidikan di Indonesia. Dari berbagai perrspektif tentang fungsi dan tujuan pendidikan telah jelas terlihat bahwa pendidikan di indonesia berupaya untuk menciptakan bangsa yang cakap, beriman, bertaqwa kepada Tuhan serta memilki pengetahuan yang baik dan wawasan kebangsaan. Pendidikan di Indonesi sangat berperan penting dalam membangu masyarakat. Melalui pendidikan,masyarakat melakukan transformasi budaya, menciptakan tenaga kerja, menciptakan alat kontrol sosial dan lain sebagainya. Dengan demikian perkembangan masyarakat dapat berjalan secara berkelanjutan. Berdasarkan kelima fungsi dan tujuan pendidikan bagi masyrakat tentunya masyarakat akan sangat diuntungkan dalam hal birokrasi, sosial dan ketenagakerjaannya.&lt;/p&gt;","author":[{"dropping-particle":"","family":"Sujana","given":"I Wayan Cong","non-dropping-particle":"","parse-names":false,"suffix":""}],"container-title":"Adi Widya: Jurnal Pendidikan Dasar","id":"ITEM-1","issue":"1","issued":{"date-parts":[["2019"]]},"page":"29","title":"Fungsi Dan Tujuan Pendidikan Indonesia","type":"article-journal","volume":"4"},"uris":["http://www.mendeley.com/documents/?uuid=94bde7cf-cc71-4460-bd6c-f013750c1942"]}],"mendeley":{"formattedCitation":"I Wayan Cong Sujana, “Fungsi Dan Tujuan Pendidikan Indonesia,” &lt;i&gt;Adi Widya: Jurnal Pendidikan Dasar&lt;/i&gt; 4, no. 1 (2019): 29.","plainTextFormattedCitation":"I Wayan Cong Sujana, “Fungsi Dan Tujuan Pendidikan Indonesia,” Adi Widya: Jurnal Pendidikan Dasar 4, no. 1 (2019): 29.","previouslyFormattedCitation":"I Wayan Cong Sujana, “Fungsi Dan Tujuan Pendidikan Indonesia,” &lt;i&gt;Adi Widya: Jurnal Pendidikan Dasar&lt;/i&gt; 4, no. 1 (2019): 29."},"properties":{"noteIndex":1},"schema":"https://github.com/citation-style-language/schema/raw/master/csl-citation.json"}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I Wayan Cong Sujana, “Fungsi Dan Tujuan Pendidikan Indonesia,” </w:t>
      </w:r>
      <w:r w:rsidRPr="009774EC">
        <w:rPr>
          <w:rFonts w:ascii="Times New Roman" w:hAnsi="Times New Roman" w:cs="Times New Roman"/>
          <w:i/>
          <w:noProof/>
        </w:rPr>
        <w:t>Adi Widya: Jurnal Pendidikan Dasar</w:t>
      </w:r>
      <w:r w:rsidRPr="009774EC">
        <w:rPr>
          <w:rFonts w:ascii="Times New Roman" w:hAnsi="Times New Roman" w:cs="Times New Roman"/>
          <w:noProof/>
        </w:rPr>
        <w:t xml:space="preserve"> 4, no. 1 (2019): 29.</w:t>
      </w:r>
      <w:r w:rsidRPr="009774EC">
        <w:rPr>
          <w:rFonts w:ascii="Times New Roman" w:hAnsi="Times New Roman" w:cs="Times New Roman"/>
        </w:rPr>
        <w:fldChar w:fldCharType="end"/>
      </w:r>
    </w:p>
  </w:footnote>
  <w:footnote w:id="2">
    <w:p w:rsidR="00EC37D1" w:rsidRPr="009774EC" w:rsidRDefault="00EC37D1"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{"citationItems":[{"id":"ITEM-1","itemData":{"ISBN":"9786239065386","abstract":"(konsep, teori dan aplikasinya)","author":[{"dropping-particle":"","family":"Hidayat","given":"Rahmat","non-dropping-particle":"","parse-names":false,"suffix":""}],"id":"ITEM-1","issued":{"date-parts":[["2019"]]},"publisher":"LPPPI","publisher-place":"Medan","title":"Ilmu Pendidikan","type":"book"},"uris":["http://www.mendeley.com/documents/?uuid=87821b3d-e690-4e23-b07e-7d736f00b70c"]}],"mendeley":{"formattedCitation":"Rahmat Hidayat, &lt;i&gt;Ilmu Pendidikan&lt;/i&gt; (Medan: LPPPI, 2019).","plainTextFormattedCitation":"Rahmat Hidayat, Ilmu Pendidikan (Medan: LPPPI, 2019).","previouslyFormattedCitation":"Rahmat Hidayat, &lt;i&gt;Ilmu Pendidikan&lt;/i&gt; (Medan: LPPPI, 2019)."},"properties":{"noteIndex":2},"schema":"https://github.com/citation-style-language/schema/raw/master/csl-citation.json"}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Rahmat Hidayat, </w:t>
      </w:r>
      <w:r w:rsidRPr="009774EC">
        <w:rPr>
          <w:rFonts w:ascii="Times New Roman" w:hAnsi="Times New Roman" w:cs="Times New Roman"/>
          <w:i/>
          <w:noProof/>
        </w:rPr>
        <w:t>Ilmu Pendidikan</w:t>
      </w:r>
      <w:r w:rsidRPr="009774EC">
        <w:rPr>
          <w:rFonts w:ascii="Times New Roman" w:hAnsi="Times New Roman" w:cs="Times New Roman"/>
          <w:noProof/>
        </w:rPr>
        <w:t xml:space="preserve"> (Medan: LPPPI, 2019).</w:t>
      </w:r>
      <w:r w:rsidRPr="009774EC">
        <w:rPr>
          <w:rFonts w:ascii="Times New Roman" w:hAnsi="Times New Roman" w:cs="Times New Roman"/>
        </w:rPr>
        <w:fldChar w:fldCharType="end"/>
      </w:r>
    </w:p>
  </w:footnote>
  <w:footnote w:id="3">
    <w:p w:rsidR="00EC37D1" w:rsidRPr="009774EC" w:rsidRDefault="00EC37D1"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{"citationItems":[{"id":"ITEM-1","itemData":{"ISBN":"978-623-211-112-7","abstract":"Sejak manusia pertama ( nabi Adam ) dilahirkan, maka sejak itulah dimulainya kehidupan manusia untuk melakukan berbagai aktivitas terutama berkaitan dengan fungsi dan tugas yang harus dilaksanakan. Berdasarkan kajian melalui pendekatan agama, dijelaskan bahwa tugas manusia pertama itu adalah menjadi pemimpin dan melakukan ritual ibadah kepada Sang pencipta-Nya. Untuk melaksanakan tugas mulia tersebut manusia dibekali dengan ilmu pengetahuan sebagai arah untuk meraih tujuan hidupnya. Proses perolehan ilmu pengetahuan itu dilakukan dengan berbagai cara yang salah satunya melalui proses pendidikan.","author":[{"dropping-particle":"","family":"Masykur","given":"R.","non-dropping-particle":"","parse-names":false,"suffix":""}],"container-title":"Aura Publisher","id":"ITEM-1","issue":"September","issued":{"date-parts":[["2019"]]},"number-of-pages":"209","title":"Teori Dan Telaah Pengembangan Kurikulum","type":"book"},"uris":["http://www.mendeley.com/documents/?uuid=70a011b2-a714-4f2e-9954-12305e7e67cf"]}],"mendeley":{"formattedCitation":"R. Masykur, &lt;i&gt;Teori Dan Telaah Pengembangan Kurikulum&lt;/i&gt;, &lt;i&gt;Aura Publisher&lt;/i&gt;, 2019, http://repository.radenintan.ac.id/14169/1/uji turnitin TEORI DAN TELAAH PENGEMBANGAN KURIKULUM.pdf.","plainTextFormattedCitation":"R. Masykur, Teori Dan Telaah Pengembangan Kurikulum, Aura Publisher, 2019, http://repository.radenintan.ac.id/14169/1/uji turnitin TEORI DAN TELAAH PENGEMBANGAN KURIKULUM.pdf.","previouslyFormattedCitation":"R. Masykur, &lt;i&gt;Teori Dan Telaah Pengembangan Kurikulum&lt;/i&gt;, &lt;i&gt;Aura Publisher&lt;/i&gt;, 2019, http://repository.radenintan.ac.id/14169/1/uji turnitin TEORI DAN TELAAH PENGEMBANGAN KURIKULUM.pdf."},"properties":{"noteIndex":3},"schema":"https://github.com/citation-style-language/schema/raw/master/csl-citation.json"}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R. Masykur, </w:t>
      </w:r>
      <w:r w:rsidRPr="009774EC">
        <w:rPr>
          <w:rFonts w:ascii="Times New Roman" w:hAnsi="Times New Roman" w:cs="Times New Roman"/>
          <w:i/>
          <w:noProof/>
        </w:rPr>
        <w:t>Teori Dan Telaah Pengembangan Kurikulum</w:t>
      </w:r>
      <w:r w:rsidRPr="009774EC">
        <w:rPr>
          <w:rFonts w:ascii="Times New Roman" w:hAnsi="Times New Roman" w:cs="Times New Roman"/>
          <w:noProof/>
        </w:rPr>
        <w:t xml:space="preserve">, </w:t>
      </w:r>
      <w:r w:rsidRPr="009774EC">
        <w:rPr>
          <w:rFonts w:ascii="Times New Roman" w:hAnsi="Times New Roman" w:cs="Times New Roman"/>
          <w:i/>
          <w:noProof/>
        </w:rPr>
        <w:t>Aura Publisher</w:t>
      </w:r>
      <w:r w:rsidRPr="009774EC">
        <w:rPr>
          <w:rFonts w:ascii="Times New Roman" w:hAnsi="Times New Roman" w:cs="Times New Roman"/>
          <w:noProof/>
        </w:rPr>
        <w:t>, 2019, http://repository.radenintan.ac.id/14169/1/uji turnitin TEORI DAN TELAAH PENGEMBANGAN KURIKULUM.pdf.</w:t>
      </w:r>
      <w:r w:rsidRPr="009774EC">
        <w:rPr>
          <w:rFonts w:ascii="Times New Roman" w:hAnsi="Times New Roman" w:cs="Times New Roman"/>
        </w:rPr>
        <w:fldChar w:fldCharType="end"/>
      </w:r>
    </w:p>
  </w:footnote>
  <w:footnote w:id="4">
    <w:p w:rsidR="009774EC" w:rsidRPr="009774EC" w:rsidRDefault="009774EC"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{"citationItems":[{"id":"ITEM-1","itemData":{"abstract":"Penelitian ini bertujuan membahas metode penelitian kualitatif studi pustaka dan studi lapangan. Metode penelitian ini menerapkan jenis kualitatif melalui studi pustaka dan studi lapangan. Hasil dan pembahasan penelitian ini mencakup ulasan tentang metode penelitian kualitatif, studi pustaka, studi lapangan, dan gabungan keduanya. Kesimpulan penelitian ini ialah pengguna metode penelitian jenis kualitatif studi lapangan dipastikan terlebih dahulu melaksanakan studi pustaka. Rekomendasi penelitian ini adalah penerapan metode penelitian jenis kualitatif dapat menegaskan apakah studi pustaka dan studi lapangan sendiri-sendiri ataukah gabungan keduanya.","author":[{"dropping-particle":"","family":"Wahyudin","given":"","non-dropping-particle":"","parse-names":false,"suffix":""}],"container-title":"Pre-print Digital Library UIN Sunan Gunung Djati Bandung","id":"ITEM-1","issue":"1","issued":{"date-parts":[["2017"]]},"page":"1-6","title":"Metode Penelitian Kualitatif Studi Pustaka dan Studi Lapangan","type":"article-journal","volume":"6"},"uris":["http://www.mendeley.com/documents/?uuid=b8178d7b-2490-404d-b5ef-8221189da0bd"]}],"mendeley":{"formattedCitation":"Wahyudin, “Metode Penelitian Kualitatif Studi Pustaka Dan Studi Lapangan,” &lt;i&gt;Pre-print Digital Library UIN Sunan Gunung Djati Bandung&lt;/i&gt; 6, no. 1 (2017): 1–6.","plainTextFormattedCitation":"Wahyudin, “Metode Penelitian Kualitatif Studi Pustaka Dan Studi Lapangan,” Pre-print Digital Library UIN Sunan Gunung Djati Bandung 6, no. 1 (2017): 1–6.","previouslyFormattedCitation":"Wahyudin, “Metode Penelitian Kualitatif Studi Pustaka Dan Studi Lapangan,” &lt;i&gt;Pre-print Digital Library UIN Sunan Gunung Djati Bandung&lt;/i&gt; 6, no. 1 (2017): 1–6."},"properties":{"noteIndex":4},"schema":"https://github.com/citation-style-language/schema/raw/master/csl-citation.json"}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Wahyudin, “Metode Penelitian Kualitatif Studi Pustaka Dan Studi Lapangan,” </w:t>
      </w:r>
      <w:r w:rsidRPr="009774EC">
        <w:rPr>
          <w:rFonts w:ascii="Times New Roman" w:hAnsi="Times New Roman" w:cs="Times New Roman"/>
          <w:i/>
          <w:noProof/>
        </w:rPr>
        <w:t>Pre-print Digital Library UIN Sunan Gunung Djati Bandung</w:t>
      </w:r>
      <w:r w:rsidRPr="009774EC">
        <w:rPr>
          <w:rFonts w:ascii="Times New Roman" w:hAnsi="Times New Roman" w:cs="Times New Roman"/>
          <w:noProof/>
        </w:rPr>
        <w:t xml:space="preserve"> 6, no. 1 (2017): 1–6.</w:t>
      </w:r>
      <w:r w:rsidRPr="009774EC">
        <w:rPr>
          <w:rFonts w:ascii="Times New Roman" w:hAnsi="Times New Roman" w:cs="Times New Roman"/>
        </w:rPr>
        <w:fldChar w:fldCharType="end"/>
      </w:r>
    </w:p>
  </w:footnote>
  <w:footnote w:id="5">
    <w:p w:rsidR="00EC37D1" w:rsidRPr="009774EC" w:rsidRDefault="00EC37D1"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{"citationItems":[{"id":"ITEM-1","itemData":{"ISBN":"9786236840993","author":[{"dropping-particle":"","family":"Pratiwi Bernadetta Purba","given":"Rosmita Sari Siregar","non-dropping-particle":"","parse-names":false,"suffix":""},{"dropping-particle":"","family":"Dewi Suryani Purba, Atep Iman","given":"Sukarman Purba","non-dropping-particle":"","parse-names":false,"suffix":""},{"dropping-particle":"","family":"Sri Rezeki Fransiska Purba","given":"Emmi Silvia","non-dropping-particle":"","parse-names":false,"suffix":""},{"dropping-particle":"","family":"Rani Rahim, Dina Chamidah, Janner Simarmata","given":"Bona Purba","non-dropping-particle":"","parse-names":false,"suffix":""}],"id":"ITEM-1","issued":{"date-parts":[["2021"]]},"title":"Kurikulum dan Pembelajaran","type":"book"},"uris":["http://www.mendeley.com/documents/?uuid=2e5a9020-3e7e-450d-b573-33c34d5b9f56"]}],"mendeley":{"formattedCitation":"Rosmita Sari Siregar Pratiwi Bernadetta Purba et al., &lt;i&gt;Kurikulum Dan Pembelajaran&lt;/i&gt;, 2021.","plainTextFormattedCitation":"Rosmita Sari Siregar Pratiwi Bernadetta Purba et al., Kurikulum Dan Pembelajaran, 2021.","previouslyFormattedCitation":"Rosmita Sari Siregar Pratiwi Bernadetta Purba et al., &lt;i&gt;Kurikulum Dan Pembelajaran&lt;/i&gt;, 2021."},"properties":{"noteIndex":5},"schema":"https://github.com/citation-style-language/schema/raw/master/csl-citation.json"}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Rosmita Sari Siregar Pratiwi Bernadetta Purba et al., </w:t>
      </w:r>
      <w:r w:rsidRPr="009774EC">
        <w:rPr>
          <w:rFonts w:ascii="Times New Roman" w:hAnsi="Times New Roman" w:cs="Times New Roman"/>
          <w:i/>
          <w:noProof/>
        </w:rPr>
        <w:t>Kurikulum Dan Pembelajaran</w:t>
      </w:r>
      <w:r w:rsidRPr="009774EC">
        <w:rPr>
          <w:rFonts w:ascii="Times New Roman" w:hAnsi="Times New Roman" w:cs="Times New Roman"/>
          <w:noProof/>
        </w:rPr>
        <w:t>, 2021.</w:t>
      </w:r>
      <w:r w:rsidRPr="009774EC">
        <w:rPr>
          <w:rFonts w:ascii="Times New Roman" w:hAnsi="Times New Roman" w:cs="Times New Roman"/>
        </w:rPr>
        <w:fldChar w:fldCharType="end"/>
      </w:r>
    </w:p>
  </w:footnote>
  <w:footnote w:id="6">
    <w:p w:rsidR="00EC37D1" w:rsidRPr="009774EC" w:rsidRDefault="00EC37D1"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{"citationItems":[{"id":"ITEM-1","itemData":{"abstract":"Kurikulum menjadi peranan yang sangat penting dalam dunia pendidikan sebagai pengarah tujuan pendidikan kedepannya agar berjalan menjadi lebih baik dan maksimal. Dalam pengaplikasian kurikulum dikembangkan disekolah untuk menyesuaikan keadaan dan kebutuhan lingkungan, karena hal tersebut berkaitan satu sama lain didalamnya dan menjadi acuan semua pihak yang berperan dalam melaksanakan kurikulum yang berlaku. Proses kurikulum meliputi perencanaan, pengorganisasian, pelaksanaan, pengawasan serta evaluasi, dalam pembangunan kurikulum yang baik tentu membutuhkan kajian dan pemikiran yang mendalam. Evaluasi sebagai proses akhir dari dari sebuah kurikulum di gunakan sebagai tolak ukur pencapaian kurikulum. Pendidikan pada dasarnya menjadi usaha dari lembaga formal maupun informal. Untuk mencapai hal tersebut manusia untuk meningkatkan ilmu pengetahuan, baik yang didapat manusia, tentunya diimbangi dengan unsur-unsur lain dalam akan menentukan keberhasilan dalam proses pembentukan pribadi maka diperlukan tujuan pendidikan yang tepat. Tujuan pendidikan pendidikan. Tujuan dari penulisan artikel ini adalah untuk menganalisis pentingnya peranan kurikulum dalam mencapai tujuan pendidikan.","author":[{"dropping-particle":"","family":"Prabowo","given":"Hari","non-dropping-particle":"","parse-names":false,"suffix":""}],"container-title":"Jurnal Universitas Negeri Padang","id":"ITEM-1","issue":"1","issued":{"date-parts":[["2019"]]},"page":"1 - 10","title":"Pentingnya Peranan Kurikulum yang Sesuai dalam Pendidikan","type":"article-journal","volume":"3"},"uris":["http://www.mendeley.com/documents/?uuid=0c350f73-4845-45ab-b9c3-9aebd04493b8"]}],"mendeley":{"formattedCitation":"Hari Prabowo, “Pentingnya Peranan Kurikulum Yang Sesuai Dalam Pendidikan,” &lt;i&gt;Jurnal Universitas Negeri Padang&lt;/i&gt; 3, no. 1 (2019): 1–10, file:///E:/File Ridho/File Kuliah/File Semester 6/Kajian Kurikulum/Artikel Peranan Kurikulum.pdf.","plainTextFormattedCitation":"Hari Prabowo, “Pentingnya Peranan Kurikulum Yang Sesuai Dalam Pendidikan,” Jurnal Universitas Negeri Padang 3, no. 1 (2019): 1–10, file:///E:/File Ridho/File Kuliah/File Semester 6/Kajian Kurikulum/Artikel Peranan Kurikulum.pdf.","previouslyFormattedCitation":"Hari Prabowo, “Pentingnya Peranan Kurikulum Yang Sesuai Dalam Pendidikan,” &lt;i&gt;Jurnal Universitas Negeri Padang&lt;/i&gt; 3, no. 1 (2019): 1–10, file:///E:/File Ridho/File Kuliah/File Semester 6/Kajian Kurikulum/Artikel Peranan Kurikulum.pdf."},"properties":{"noteIndex":6},"schema":"https://github.com/citation-style-language/schema/raw/master/csl-citation.json"}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Hari Prabowo, “Pentingnya Peranan Kurikulum Yang Sesuai Dalam Pendidikan,” </w:t>
      </w:r>
      <w:r w:rsidRPr="009774EC">
        <w:rPr>
          <w:rFonts w:ascii="Times New Roman" w:hAnsi="Times New Roman" w:cs="Times New Roman"/>
          <w:i/>
          <w:noProof/>
        </w:rPr>
        <w:t>Jurnal Universitas Negeri Padang</w:t>
      </w:r>
      <w:r w:rsidRPr="009774EC">
        <w:rPr>
          <w:rFonts w:ascii="Times New Roman" w:hAnsi="Times New Roman" w:cs="Times New Roman"/>
          <w:noProof/>
        </w:rPr>
        <w:t xml:space="preserve"> 3, no. 1 (2019): 1–10, file:///E:/File Ridho/File Kuliah/File Semester 6/Kajian Kurikulum/Artikel Peranan Kurikulum.pdf.</w:t>
      </w:r>
      <w:r w:rsidRPr="009774EC">
        <w:rPr>
          <w:rFonts w:ascii="Times New Roman" w:hAnsi="Times New Roman" w:cs="Times New Roman"/>
        </w:rPr>
        <w:fldChar w:fldCharType="end"/>
      </w:r>
    </w:p>
  </w:footnote>
  <w:footnote w:id="7">
    <w:p w:rsidR="00EC37D1" w:rsidRPr="009774EC" w:rsidRDefault="00EC37D1"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meningkat.","author":[{"dropping-particle":"","family":"Hidayatullah","given":"","non-dropping-particle":"","parse-names":false,"suffix":""}],"container-title":"Universitas Islam Kalimantan Muhammad Arsyad Al-Banjari Banjarmasin","id":"ITEM-1","issue":"9","issued":{"date-parts":[["2019"]]},"page":"1689-1699","title":"Fiqih","type":"article-journal","volume":"53"},"uris":["http://www.mendeley.com/documents/?uuid=3e762545-a845-4f42-aa7c-a4d325aa8dcb"]}],"mendeley":{"formattedCitation":"Hidayatullah, “Fiqih,” &lt;i&gt;Universitas Islam Kalimantan Muhammad Arsyad Al-Banjari Banjarmasin&lt;/i&gt; 53, no. 9 (2019): 1689–1699, www.journal.uta45jakarta.ac.id.","plainTextFormattedCitation":"Hidayatullah, “Fiqih,” Universitas Islam Kalimantan Muhammad Arsyad Al-Banjari Banjarmasin 53, no. 9 (2019): 1689–1699, www.journal.uta45jakarta.ac.id.","previouslyFormattedCitation":"Hidayatullah, “Fiqih,” &lt;i&gt;Universitas Islam Kalimantan Muhammad Arsyad Al-Banjari Banjarmasin&lt;/i&gt; 53, no. 9 (2019): 1689–1699, www.journal.uta45jakarta.ac.id."},"properties":{"noteIndex":7},"schema":"https://github.com/citation-style-language/schema/raw/master/csl-citation.json"}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Hidayatullah, “Fiqih,” </w:t>
      </w:r>
      <w:r w:rsidRPr="009774EC">
        <w:rPr>
          <w:rFonts w:ascii="Times New Roman" w:hAnsi="Times New Roman" w:cs="Times New Roman"/>
          <w:i/>
          <w:noProof/>
        </w:rPr>
        <w:t>Universitas Islam Kalimantan Muhammad Arsyad Al-Banjari Banjarmasin</w:t>
      </w:r>
      <w:r w:rsidRPr="009774EC">
        <w:rPr>
          <w:rFonts w:ascii="Times New Roman" w:hAnsi="Times New Roman" w:cs="Times New Roman"/>
          <w:noProof/>
        </w:rPr>
        <w:t xml:space="preserve"> 53, no. 9 (2019): 1689–1699, www.journal.uta45jakarta.ac.id.</w:t>
      </w:r>
      <w:r w:rsidRPr="009774EC">
        <w:rPr>
          <w:rFonts w:ascii="Times New Roman" w:hAnsi="Times New Roman" w:cs="Times New Roman"/>
        </w:rPr>
        <w:fldChar w:fldCharType="end"/>
      </w:r>
    </w:p>
  </w:footnote>
  <w:footnote w:id="8">
    <w:p w:rsidR="00EC37D1" w:rsidRPr="009774EC" w:rsidRDefault="00EC37D1"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{"citationItems":[{"id":"ITEM-1","itemData":{"ISBN":"9786029045338","abstract":"Buku ini berisi pokok-pokok yang mendasar dan perlu dibahas dalam mata kuliah Pengantar Ilmu Fikih. Misalnya penulis memulai dari bab perbedaan Fikih dan Ushul Fiqh. Pembahasan selanjutnya berisi bahasan tentang kaitan fikih dengan ilmu lainnya, sumber hukum Islam, hukum taklifi dan hukum wadl’i, ijtihad, ittiba’, taqlid dan talfiq, sejarah ilmu fikih, dan diakhiri dengan metode penetapan fatwa Majlis Ulama Indonesia, bahtsul masa’il Nahdlatul Ulama, Majlis Tarjih Muhammadiyah, dan Dewan Hisbah Persis.","author":[{"dropping-particle":"","family":"Harisudin","given":"Noor","non-dropping-particle":"","parse-names":false,"suffix":""}],"container-title":"pengantar ilmu Fiqh","id":"ITEM-1","issue":"Fiqh 1","issued":{"date-parts":[["2019"]]},"number-of-pages":"1-186","title":"Pengantar Ilmu Fiqh","type":"book"},"uris":["http://www.mendeley.com/documents/?uuid=67be4e15-1388-4c72-9290-c2be79636f5c"]}],"mendeley":{"formattedCitation":"Noor Harisudin, &lt;i&gt;Pengantar Ilmu Fiqh&lt;/i&gt;, &lt;i&gt;Pengantar Ilmu Fiqh&lt;/i&gt;, 2019, digilib.uinsby.ac.id.","plainTextFormattedCitation":"Noor Harisudin, Pengantar Ilmu Fiqh, Pengantar Ilmu Fiqh, 2019, digilib.uinsby.ac.id.","previouslyFormattedCitation":"Noor Harisudin, &lt;i&gt;Pengantar Ilmu Fiqh&lt;/i&gt;, &lt;i&gt;Pengantar Ilmu Fiqh&lt;/i&gt;, 2019, digilib.uinsby.ac.id."},"properties":{"noteIndex":8},"schema":"https://github.com/citation-style-language/schema/raw/master/csl-citation.json"}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Noor Harisudin, </w:t>
      </w:r>
      <w:r w:rsidRPr="009774EC">
        <w:rPr>
          <w:rFonts w:ascii="Times New Roman" w:hAnsi="Times New Roman" w:cs="Times New Roman"/>
          <w:i/>
          <w:noProof/>
        </w:rPr>
        <w:t>Pengantar Ilmu Fiqh</w:t>
      </w:r>
      <w:r w:rsidRPr="009774EC">
        <w:rPr>
          <w:rFonts w:ascii="Times New Roman" w:hAnsi="Times New Roman" w:cs="Times New Roman"/>
          <w:noProof/>
        </w:rPr>
        <w:t xml:space="preserve">, </w:t>
      </w:r>
      <w:r w:rsidRPr="009774EC">
        <w:rPr>
          <w:rFonts w:ascii="Times New Roman" w:hAnsi="Times New Roman" w:cs="Times New Roman"/>
          <w:i/>
          <w:noProof/>
        </w:rPr>
        <w:t>Pengantar Ilmu Fiqh</w:t>
      </w:r>
      <w:r w:rsidRPr="009774EC">
        <w:rPr>
          <w:rFonts w:ascii="Times New Roman" w:hAnsi="Times New Roman" w:cs="Times New Roman"/>
          <w:noProof/>
        </w:rPr>
        <w:t>, 2019, digilib.uinsby.ac.id.</w:t>
      </w:r>
      <w:r w:rsidRPr="009774EC">
        <w:rPr>
          <w:rFonts w:ascii="Times New Roman" w:hAnsi="Times New Roman" w:cs="Times New Roman"/>
        </w:rPr>
        <w:fldChar w:fldCharType="end"/>
      </w:r>
    </w:p>
  </w:footnote>
  <w:footnote w:id="9">
    <w:p w:rsidR="00EC37D1" w:rsidRPr="009774EC" w:rsidRDefault="00EC37D1" w:rsidP="009774EC">
      <w:pPr>
        <w:pStyle w:val="FootnoteText"/>
        <w:ind w:firstLine="426"/>
        <w:jc w:val="both"/>
        <w:rPr>
          <w:rFonts w:ascii="Times New Roman" w:hAnsi="Times New Roman" w:cs="Times New Roman"/>
          <w:lang w:val="id-ID"/>
        </w:rPr>
      </w:pPr>
      <w:r w:rsidRPr="009774EC">
        <w:rPr>
          <w:rFonts w:ascii="Times New Roman" w:hAnsi="Times New Roman" w:cs="Times New Roman"/>
          <w:lang w:val="id-ID"/>
        </w:rPr>
        <w:fldChar w:fldCharType="begin" w:fldLock="1"/>
      </w:r>
      <w:r w:rsidRPr="009774EC">
        <w:rPr>
          <w:rFonts w:ascii="Times New Roman" w:hAnsi="Times New Roman" w:cs="Times New Roman"/>
          <w:lang w:val="id-ID"/>
        </w:rPr>
        <w:instrText>ADDIN CSL_CITATION {"citationItems":[{"id":"ITEM-1","itemData":{"ISBN":"9786027390072","author":[{"dropping-particle":"","family":"Agama","given":"Departemen","non-dropping-particle":"","parse-names":false,"suffix":""}],"container-title":"CV. Yuliana","id":"ITEM-1","issue":"1","issued":{"date-parts":[["1986"]]},"title":"Ilmu Fiqih","type":"article-journal"},"uris":["http://www.mendeley.com/documents/?uuid=79716411-a91c-4b7e-9825-d0bfa0499350"]}],"mendeley":{"formattedCitation":"Departemen Agama, “Ilmu Fiqih,” &lt;i&gt;CV. Yuliana&lt;/i&gt;, no. 1 (1986).","plainTextFormattedCitation":"Departemen Agama, “Ilmu Fiqih,” CV. Yuliana, no. 1 (1986).","previouslyFormattedCitation":"Departemen Agama, “Ilmu Fiqih,” &lt;i&gt;CV. Yuliana&lt;/i&gt;, no. 1 (1986)."},"properties":{"noteIndex":9},"schema":"https://github.com/citation-style-language/schema/raw/master/csl-citation.json"}</w:instrText>
      </w:r>
      <w:r w:rsidRPr="009774EC">
        <w:rPr>
          <w:rFonts w:ascii="Times New Roman" w:hAnsi="Times New Roman" w:cs="Times New Roman"/>
          <w:lang w:val="id-ID"/>
        </w:rPr>
        <w:fldChar w:fldCharType="separate"/>
      </w:r>
      <w:r w:rsidRPr="009774EC">
        <w:rPr>
          <w:rFonts w:ascii="Times New Roman" w:hAnsi="Times New Roman" w:cs="Times New Roman"/>
          <w:noProof/>
          <w:lang w:val="id-ID"/>
        </w:rPr>
        <w:t xml:space="preserve">Departemen Agama, “Ilmu Fiqih,” </w:t>
      </w:r>
      <w:r w:rsidRPr="009774EC">
        <w:rPr>
          <w:rFonts w:ascii="Times New Roman" w:hAnsi="Times New Roman" w:cs="Times New Roman"/>
          <w:i/>
          <w:noProof/>
          <w:lang w:val="id-ID"/>
        </w:rPr>
        <w:t>CV. Yuliana</w:t>
      </w:r>
      <w:r w:rsidRPr="009774EC">
        <w:rPr>
          <w:rFonts w:ascii="Times New Roman" w:hAnsi="Times New Roman" w:cs="Times New Roman"/>
          <w:noProof/>
          <w:lang w:val="id-ID"/>
        </w:rPr>
        <w:t>, no. 1 (1986).</w:t>
      </w:r>
      <w:r w:rsidRPr="009774EC">
        <w:rPr>
          <w:rFonts w:ascii="Times New Roman" w:hAnsi="Times New Roman" w:cs="Times New Roman"/>
          <w:lang w:val="id-ID"/>
        </w:rPr>
        <w:fldChar w:fldCharType="end"/>
      </w:r>
    </w:p>
  </w:footnote>
  <w:footnote w:id="10">
    <w:p w:rsidR="00EC37D1" w:rsidRPr="009774EC" w:rsidRDefault="00EC37D1"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Pr="009774EC">
        <w:rPr>
          <w:rFonts w:ascii="Times New Roman" w:hAnsi="Times New Roman" w:cs="Times New Roman"/>
        </w:rPr>
        <w:instrText>ADDIN CSL_CITATION {"citationItems":[{"id":"ITEM-1","itemData":{"abstract":"Arifuddin Arif, Pengantar Ilmu Pendidikan Islam, Jakarta: Kultura, 2008","author":[{"dropping-particle":"","family":"Munir Yusuf","given":"","non-dropping-particle":"","parse-names":false,"suffix":""}],"container-title":"Lembaga Penerbit Kampus IAIN Palopo","id":"ITEM-1","issued":{"date-parts":[["2018"]]},"page":"126","title":"Pengantar Ilmu Pendidikan","type":"article-journal"},"uris":["http://www.mendeley.com/documents/?uuid=4fc0e590-9d62-49b8-a026-bb1cdd43e809"]}],"mendeley":{"formattedCitation":"Munir Yusuf, “Pengantar Ilmu Pendidikan,” &lt;i&gt;Lembaga Penerbit Kampus IAIN Palopo&lt;/i&gt; (2018): 126.","plainTextFormattedCitation":"Munir Yusuf, “Pengantar Ilmu Pendidikan,” Lembaga Penerbit Kampus IAIN Palopo (2018): 126.","previouslyFormattedCitation":"Munir Yusuf, “Pengantar Ilmu Pendidikan,” &lt;i&gt;Lembaga Penerbit Kampus IAIN Palopo&lt;/i&gt; (2018): 126."},"properties":{"noteIndex":10},"schema":"https://github.com/citation-style-language/schema/raw/master/csl-citation.json"}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Munir Yusuf, “Pengantar Ilmu Pendidikan,” </w:t>
      </w:r>
      <w:r w:rsidRPr="009774EC">
        <w:rPr>
          <w:rFonts w:ascii="Times New Roman" w:hAnsi="Times New Roman" w:cs="Times New Roman"/>
          <w:i/>
          <w:noProof/>
        </w:rPr>
        <w:t>Lembaga Penerbit Kampus IAIN Palopo</w:t>
      </w:r>
      <w:r w:rsidRPr="009774EC">
        <w:rPr>
          <w:rFonts w:ascii="Times New Roman" w:hAnsi="Times New Roman" w:cs="Times New Roman"/>
          <w:noProof/>
        </w:rPr>
        <w:t xml:space="preserve"> (2018): 126.</w:t>
      </w:r>
      <w:r w:rsidRPr="009774EC">
        <w:rPr>
          <w:rFonts w:ascii="Times New Roman" w:hAnsi="Times New Roman" w:cs="Times New Roman"/>
        </w:rPr>
        <w:fldChar w:fldCharType="end"/>
      </w:r>
    </w:p>
  </w:footnote>
  <w:footnote w:id="11">
    <w:p w:rsidR="009774EC" w:rsidRPr="009774EC" w:rsidRDefault="009774EC" w:rsidP="009774EC">
      <w:pPr>
        <w:pStyle w:val="FootnoteText"/>
        <w:ind w:firstLine="426"/>
        <w:jc w:val="both"/>
        <w:rPr>
          <w:rFonts w:ascii="Times New Roman" w:hAnsi="Times New Roman" w:cs="Times New Roman"/>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Pr>
          <w:rFonts w:ascii="Times New Roman" w:hAnsi="Times New Roman" w:cs="Times New Roman"/>
        </w:rPr>
        <w:instrText>ADDIN CSL_CITATION {"citationItems":[{"id":"ITEM-1","itemData":{"DOI":"10.37680/almanhaj.v1i2.170","ISSN":"2686-1607","abstract":"Every Muslim is aware and at the same time believes that all the activities of his life in his capacity as a creature of Allah certainly will not be separated from the signs of shari'ah. There are norms that regulate and bind every activity carried out along with the legal consequences. This rule or norm is commonly referred to as jurisprudence. Fiqh with this meaning is the fiqh that we find in religious practices or Muslim activities every day. But there is one anxiety when jurisprudence is read with academic glasses that require scientific empiricism. This is important to answer in order to provide proof of \"jurisprudence as a science\" so that jurisprudence is not seen only as ijtihadiyyah products by the sciences developing in the West. This also reinforces that all Islamic education can be used as a reference in living life in the theocentric, anthropocentric and cosmocentric dimensions of every Muslim.\r Setiap muslim tentunya sadar dan sekaligus percaya bahwa seluruh aktifitas kehidupannya dalam kapasitasnya sebagai makhluk Allah tentunya tidak akan lepas dari rambu-rambu syari’at. Ada norma yang mengatur dan mengikat setiap kegiatan yang dilakukan berikut konsekuensi hukumnya. Aturan atau norma ini biasa disebut dengan fiqih. Fiqih dengan makna tersebut merupakan fiqih yang banyak kita temukan dalam praktik-praktik ibadah atau aktifitas muslim setiap harinya. Namun ada satu kegelisahan ketika fiqih dibaca dengan kaca mata akademik yang mensyaratkan empiris keilmuan. Hal ini penting untuk dijawab dalam rangka memberikan pembuktian “fiqih sebagai ilmu” agar fiqih tidak dipandang hanya sebagai produk-produk ijtihadiyyah oleh ilmu-ilmu yang berkembang di Barat. Hal ini juga semakin meneguhkan bahwa semua ilmu pendidikan Islam dapat dijadikan sebagai rujukan dalam menjalani kehidupan dalam dimensi teosentris, antroposentris dan kosmosentris setiap umat Islam.","author":[{"dropping-particle":"","family":"Shaifudin","given":"Arif","non-dropping-particle":"","parse-names":false,"suffix":""}],"container-title":"AL-MANHAJ: Jurnal Hukum dan Pranata Sosial Islam","id":"ITEM-1","issue":"2","issued":{"date-parts":[["2019"]]},"page":"197-206","title":"Fiqih dalam Perspektif Filsafat Ilmu: Hakikat dan Objek Ilmu Fiqih","type":"article-journal","volume":"1"},"uris":["http://www.mendeley.com/documents/?uuid=280a9f26-4a2a-4729-b394-c76c5e33aa15"]}],"mendeley":{"formattedCitation":"Arif Shaifudin, “Fiqih Dalam Perspektif Filsafat Ilmu: Hakikat Dan Objek Ilmu Fiqih,” &lt;i&gt;AL-MANHAJ: Jurnal Hukum dan Pranata Sosial Islam&lt;/i&gt; 1, no. 2 (2019): 197–206.","plainTextFormattedCitation":"Arif Shaifudin, “Fiqih Dalam Perspektif Filsafat Ilmu: Hakikat Dan Objek Ilmu Fiqih,” AL-MANHAJ: Jurnal Hukum dan Pranata Sosial Islam 1, no. 2 (2019): 197–206.","previouslyFormattedCitation":"Arif Shaifudin, “Fiqih Dalam Perspektif Filsafat Ilmu: Hakikat Dan Objek Ilmu Fiqih,” &lt;i&gt;AL-MANHAJ: Jurnal Hukum dan Pranata Sosial Islam&lt;/i&gt; 1, no. 2 (2019): 197–206."},"properties":{"noteIndex":11},"schema":"https://github.com/citation-style-language/schema/raw/master/csl-citation.json"}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Arif Shaifudin, “Fiqih Dalam Perspektif Filsafat Ilmu: Hakikat Dan Objek Ilmu Fiqih,” </w:t>
      </w:r>
      <w:r w:rsidRPr="009774EC">
        <w:rPr>
          <w:rFonts w:ascii="Times New Roman" w:hAnsi="Times New Roman" w:cs="Times New Roman"/>
          <w:i/>
          <w:noProof/>
        </w:rPr>
        <w:t>AL-MANHAJ: Jurnal Hukum dan Pranata Sosial Islam</w:t>
      </w:r>
      <w:r w:rsidRPr="009774EC">
        <w:rPr>
          <w:rFonts w:ascii="Times New Roman" w:hAnsi="Times New Roman" w:cs="Times New Roman"/>
          <w:noProof/>
        </w:rPr>
        <w:t xml:space="preserve"> 1, no. 2 (2019): 197–206.</w:t>
      </w:r>
      <w:r w:rsidRPr="009774EC">
        <w:rPr>
          <w:rFonts w:ascii="Times New Roman" w:hAnsi="Times New Roman" w:cs="Times New Roman"/>
        </w:rPr>
        <w:fldChar w:fldCharType="end"/>
      </w:r>
    </w:p>
  </w:footnote>
  <w:footnote w:id="12">
    <w:p w:rsidR="00EC37D1" w:rsidRPr="009774EC" w:rsidRDefault="00EC37D1" w:rsidP="009774EC">
      <w:pPr>
        <w:pStyle w:val="FootnoteText"/>
        <w:ind w:firstLine="426"/>
        <w:jc w:val="both"/>
        <w:rPr>
          <w:lang w:val="id-ID"/>
        </w:rPr>
      </w:pPr>
      <w:r w:rsidRPr="009774EC">
        <w:rPr>
          <w:rStyle w:val="FootnoteReference"/>
          <w:rFonts w:ascii="Times New Roman" w:hAnsi="Times New Roman" w:cs="Times New Roman"/>
        </w:rPr>
        <w:footnoteRef/>
      </w:r>
      <w:r w:rsidRPr="009774EC">
        <w:rPr>
          <w:rFonts w:ascii="Times New Roman" w:hAnsi="Times New Roman" w:cs="Times New Roman"/>
        </w:rPr>
        <w:t xml:space="preserve"> </w:t>
      </w:r>
      <w:r w:rsidRPr="009774EC">
        <w:rPr>
          <w:rFonts w:ascii="Times New Roman" w:hAnsi="Times New Roman" w:cs="Times New Roman"/>
        </w:rPr>
        <w:fldChar w:fldCharType="begin" w:fldLock="1"/>
      </w:r>
      <w:r w:rsidR="009774EC" w:rsidRPr="009774EC">
        <w:rPr>
          <w:rFonts w:ascii="Times New Roman" w:hAnsi="Times New Roman" w:cs="Times New Roman"/>
        </w:rPr>
        <w:instrText>ADDIN CSL_CITATION {"citationItems":[{"id":"ITEM-1","itemData":{"ISBN":"9786027390072","author":[{"dropping-particle":"","family":"Agus Muchsin","given":"","non-dropping-particle":"","parse-names":false,"suffix":""}],"container-title":"CV. Yuliana","id":"ITEM-1","issued":{"date-parts":[["2019"]]},"publisher":"Jusuf Kalla School of Government Universitas Muhammadiyah Yogyakarta (JKSG-UMY) Hak","publisher-place":"Yogyakarta","title":"SUATU PENGANTAR DIALEKTIKA KONSEP KLASIK DAN KONTEMPORER","type":"book"},"uris":["http://www.mendeley.com/documents/?uuid=49f48015-5885-4ef1-8385-0b0396f9e0ac"]}],"mendeley":{"formattedCitation":"Agus Muchsin, &lt;i&gt;SUATU PENGANTAR DIALEKTIKA KONSEP KLASIK DAN KONTEMPORER&lt;/i&gt;, &lt;i&gt;CV. Yuliana&lt;/i&gt; (Yogyakarta: Jusuf Kalla School of Government Universitas Muhammadiyah Yogyakarta (JKSG-UMY) Hak, 2019).","plainTextFormattedCitation":"Agus Muchsin, SUATU PENGANTAR DIALEKTIKA KONSEP KLASIK DAN KONTEMPORER, CV. Yuliana (Yogyakarta: Jusuf Kalla School of Government Universitas Muhammadiyah Yogyakarta (JKSG-UMY) Hak, 2019).","previouslyFormattedCitation":"Agus Muchsin, &lt;i&gt;SUATU PENGANTAR DIALEKTIKA KONSEP KLASIK DAN KONTEMPORER&lt;/i&gt;, &lt;i&gt;CV. Yuliana&lt;/i&gt; (Yogyakarta: Jusuf Kalla School of Government Universitas Muhammadiyah Yogyakarta (JKSG-UMY) Hak, 2019)."},"properties":{"noteIndex":12},"schema":"https://github.com/citation-style-language/schema/raw/master/csl-citation.json"}</w:instrText>
      </w:r>
      <w:r w:rsidRPr="009774EC">
        <w:rPr>
          <w:rFonts w:ascii="Times New Roman" w:hAnsi="Times New Roman" w:cs="Times New Roman"/>
        </w:rPr>
        <w:fldChar w:fldCharType="separate"/>
      </w:r>
      <w:r w:rsidRPr="009774EC">
        <w:rPr>
          <w:rFonts w:ascii="Times New Roman" w:hAnsi="Times New Roman" w:cs="Times New Roman"/>
          <w:noProof/>
        </w:rPr>
        <w:t xml:space="preserve">Agus Muchsin, </w:t>
      </w:r>
      <w:r w:rsidRPr="009774EC">
        <w:rPr>
          <w:rFonts w:ascii="Times New Roman" w:hAnsi="Times New Roman" w:cs="Times New Roman"/>
          <w:i/>
          <w:noProof/>
        </w:rPr>
        <w:t>SUATU PENGANTAR DIALEKTIKA KONSEP KLASIK DAN KONTEMPORER</w:t>
      </w:r>
      <w:r w:rsidRPr="009774EC">
        <w:rPr>
          <w:rFonts w:ascii="Times New Roman" w:hAnsi="Times New Roman" w:cs="Times New Roman"/>
          <w:noProof/>
        </w:rPr>
        <w:t xml:space="preserve">, </w:t>
      </w:r>
      <w:r w:rsidRPr="009774EC">
        <w:rPr>
          <w:rFonts w:ascii="Times New Roman" w:hAnsi="Times New Roman" w:cs="Times New Roman"/>
          <w:i/>
          <w:noProof/>
        </w:rPr>
        <w:t>CV. Yuliana</w:t>
      </w:r>
      <w:r w:rsidRPr="009774EC">
        <w:rPr>
          <w:rFonts w:ascii="Times New Roman" w:hAnsi="Times New Roman" w:cs="Times New Roman"/>
          <w:noProof/>
        </w:rPr>
        <w:t xml:space="preserve"> (Yogyakarta: Jusuf Kalla School of Government Universitas Muhammadiyah Yogyakarta (JKSG-UMY) Hak, 2019).</w:t>
      </w:r>
      <w:r w:rsidRPr="009774EC">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03"/>
      <w:docPartObj>
        <w:docPartGallery w:val="Page Numbers (Top of Page)"/>
        <w:docPartUnique/>
      </w:docPartObj>
    </w:sdtPr>
    <w:sdtEndPr>
      <w:rPr>
        <w:color w:val="7F7F7F" w:themeColor="background1" w:themeShade="7F"/>
        <w:spacing w:val="60"/>
      </w:rPr>
    </w:sdtEndPr>
    <w:sdtContent>
      <w:p w:rsidR="00EC37D1" w:rsidRPr="004D7281" w:rsidRDefault="00EC37D1">
        <w:pPr>
          <w:pStyle w:val="Header"/>
          <w:pBdr>
            <w:bottom w:val="single" w:sz="4" w:space="1" w:color="D9D9D9" w:themeColor="background1" w:themeShade="D9"/>
          </w:pBdr>
          <w:rPr>
            <w:b/>
            <w:lang w:val="id-ID"/>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C63CEE" w:rsidRPr="00C63CEE">
          <w:rPr>
            <w:rFonts w:ascii="Segoe UI Historic" w:hAnsi="Segoe UI Historic" w:cs="Segoe UI Historic"/>
            <w:b/>
            <w:noProof/>
            <w:sz w:val="18"/>
            <w:szCs w:val="18"/>
          </w:rPr>
          <w:t>386</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proofErr w:type="gramStart"/>
        <w:r>
          <w:rPr>
            <w:rFonts w:ascii="Segoe UI Historic" w:hAnsi="Segoe UI Historic" w:cs="Segoe UI Historic"/>
            <w:sz w:val="18"/>
            <w:szCs w:val="18"/>
          </w:rPr>
          <w:t>JPT :</w:t>
        </w:r>
        <w:proofErr w:type="gramEnd"/>
        <w:r>
          <w:rPr>
            <w:rFonts w:ascii="Segoe UI Historic" w:hAnsi="Segoe UI Historic" w:cs="Segoe UI Historic"/>
            <w:sz w:val="18"/>
            <w:szCs w:val="18"/>
          </w:rPr>
          <w:t xml:space="preserve"> Vol. </w:t>
        </w:r>
        <w:r>
          <w:rPr>
            <w:rFonts w:ascii="Segoe UI Historic" w:hAnsi="Segoe UI Historic" w:cs="Segoe UI Historic"/>
            <w:sz w:val="18"/>
            <w:szCs w:val="18"/>
            <w:lang w:val="id-ID"/>
          </w:rPr>
          <w:t>3</w:t>
        </w:r>
        <w:r>
          <w:rPr>
            <w:rFonts w:ascii="Segoe UI Historic" w:hAnsi="Segoe UI Historic" w:cs="Segoe UI Historic"/>
            <w:sz w:val="18"/>
            <w:szCs w:val="18"/>
          </w:rPr>
          <w:t xml:space="preserve">, No. 3, </w:t>
        </w:r>
        <w:r>
          <w:rPr>
            <w:rFonts w:ascii="Segoe UI Historic" w:hAnsi="Segoe UI Historic" w:cs="Segoe UI Historic"/>
            <w:sz w:val="18"/>
            <w:szCs w:val="18"/>
            <w:lang w:val="id-ID"/>
          </w:rPr>
          <w:t>Januari</w:t>
        </w:r>
        <w:r>
          <w:rPr>
            <w:rFonts w:ascii="Segoe UI Historic" w:hAnsi="Segoe UI Historic" w:cs="Segoe UI Historic"/>
            <w:sz w:val="18"/>
            <w:szCs w:val="18"/>
          </w:rPr>
          <w:t xml:space="preserve"> 202</w:t>
        </w:r>
        <w:r>
          <w:rPr>
            <w:rFonts w:ascii="Segoe UI Historic" w:hAnsi="Segoe UI Historic" w:cs="Segoe UI Historic"/>
            <w:sz w:val="18"/>
            <w:szCs w:val="18"/>
            <w:lang w:val="id-ID"/>
          </w:rPr>
          <w:t>3</w:t>
        </w:r>
      </w:p>
    </w:sdtContent>
  </w:sdt>
  <w:p w:rsidR="00EC37D1" w:rsidRDefault="00EC3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rsidR="00EC37D1" w:rsidRPr="004D7281" w:rsidRDefault="00EC37D1" w:rsidP="004D7281">
        <w:pPr>
          <w:pStyle w:val="JPTSPASI"/>
          <w:jc w:val="right"/>
          <w:rPr>
            <w:rFonts w:cstheme="minorHAnsi"/>
            <w:sz w:val="22"/>
            <w:szCs w:val="22"/>
            <w:lang w:val="id-ID"/>
          </w:rPr>
        </w:pPr>
        <w:r>
          <w:rPr>
            <w:rFonts w:cstheme="minorHAnsi"/>
            <w:sz w:val="22"/>
            <w:szCs w:val="22"/>
            <w:lang w:val="id-ID"/>
          </w:rPr>
          <w:t>Erwin Subly Fadillah, Hery Noer Aly: Pengembangan</w:t>
        </w:r>
        <w:r w:rsidRPr="004D7281">
          <w:rPr>
            <w:rFonts w:cstheme="minorHAnsi"/>
            <w:sz w:val="22"/>
            <w:szCs w:val="22"/>
          </w:rPr>
          <w:t xml:space="preserve">…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sidR="00C63CEE">
          <w:rPr>
            <w:rFonts w:cstheme="minorHAnsi"/>
            <w:b/>
            <w:noProof/>
            <w:sz w:val="22"/>
            <w:szCs w:val="22"/>
          </w:rPr>
          <w:t>387</w:t>
        </w:r>
        <w:r w:rsidRPr="004D7281">
          <w:rPr>
            <w:rFonts w:cstheme="minorHAnsi"/>
            <w:b/>
            <w:sz w:val="22"/>
            <w:szCs w:val="22"/>
          </w:rPr>
          <w:fldChar w:fldCharType="end"/>
        </w:r>
      </w:p>
    </w:sdtContent>
  </w:sdt>
  <w:p w:rsidR="00EC37D1" w:rsidRPr="004D7281" w:rsidRDefault="00EC37D1">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E5B"/>
    <w:multiLevelType w:val="hybridMultilevel"/>
    <w:tmpl w:val="4210E260"/>
    <w:lvl w:ilvl="0" w:tplc="13A634A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99C24F3"/>
    <w:multiLevelType w:val="hybridMultilevel"/>
    <w:tmpl w:val="6C4E6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B452FF"/>
    <w:multiLevelType w:val="hybridMultilevel"/>
    <w:tmpl w:val="7FC892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6E0412A"/>
    <w:multiLevelType w:val="hybridMultilevel"/>
    <w:tmpl w:val="9EAE19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122EB4"/>
    <w:multiLevelType w:val="hybridMultilevel"/>
    <w:tmpl w:val="DFA2F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D83C3A"/>
    <w:multiLevelType w:val="hybridMultilevel"/>
    <w:tmpl w:val="15581858"/>
    <w:lvl w:ilvl="0" w:tplc="EBFCC6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A0F4E"/>
    <w:rsid w:val="000B5F55"/>
    <w:rsid w:val="000C0965"/>
    <w:rsid w:val="00127D26"/>
    <w:rsid w:val="00143A20"/>
    <w:rsid w:val="001C201E"/>
    <w:rsid w:val="001D2FDF"/>
    <w:rsid w:val="001E5356"/>
    <w:rsid w:val="00202B10"/>
    <w:rsid w:val="002101AE"/>
    <w:rsid w:val="00215D8F"/>
    <w:rsid w:val="002933ED"/>
    <w:rsid w:val="00294DC3"/>
    <w:rsid w:val="002C5F47"/>
    <w:rsid w:val="003451DC"/>
    <w:rsid w:val="00352CDB"/>
    <w:rsid w:val="00381114"/>
    <w:rsid w:val="00397EB9"/>
    <w:rsid w:val="004266C7"/>
    <w:rsid w:val="004A1F54"/>
    <w:rsid w:val="004A4BBC"/>
    <w:rsid w:val="004D7281"/>
    <w:rsid w:val="0053527C"/>
    <w:rsid w:val="0055099E"/>
    <w:rsid w:val="00583039"/>
    <w:rsid w:val="005A04C5"/>
    <w:rsid w:val="005A3AB3"/>
    <w:rsid w:val="005B5CDE"/>
    <w:rsid w:val="005F7E01"/>
    <w:rsid w:val="00612BFA"/>
    <w:rsid w:val="0064578F"/>
    <w:rsid w:val="00646EA3"/>
    <w:rsid w:val="00650F03"/>
    <w:rsid w:val="007324F5"/>
    <w:rsid w:val="007337B3"/>
    <w:rsid w:val="007862AF"/>
    <w:rsid w:val="00792B4E"/>
    <w:rsid w:val="007A56AA"/>
    <w:rsid w:val="007E1A05"/>
    <w:rsid w:val="00827574"/>
    <w:rsid w:val="00874138"/>
    <w:rsid w:val="0087537B"/>
    <w:rsid w:val="00883B57"/>
    <w:rsid w:val="008914B0"/>
    <w:rsid w:val="00893E5E"/>
    <w:rsid w:val="008D00B8"/>
    <w:rsid w:val="008D4B3D"/>
    <w:rsid w:val="0091284A"/>
    <w:rsid w:val="00956F5B"/>
    <w:rsid w:val="009774EC"/>
    <w:rsid w:val="009963FE"/>
    <w:rsid w:val="0099647B"/>
    <w:rsid w:val="00A23FA1"/>
    <w:rsid w:val="00A3058D"/>
    <w:rsid w:val="00A66DDE"/>
    <w:rsid w:val="00B24B2C"/>
    <w:rsid w:val="00B30366"/>
    <w:rsid w:val="00B50BF4"/>
    <w:rsid w:val="00B66F08"/>
    <w:rsid w:val="00BD3D81"/>
    <w:rsid w:val="00C15383"/>
    <w:rsid w:val="00C333ED"/>
    <w:rsid w:val="00C421EE"/>
    <w:rsid w:val="00C54605"/>
    <w:rsid w:val="00C633C5"/>
    <w:rsid w:val="00C63CEE"/>
    <w:rsid w:val="00C9158E"/>
    <w:rsid w:val="00C919CD"/>
    <w:rsid w:val="00CB3BB7"/>
    <w:rsid w:val="00CD4F1E"/>
    <w:rsid w:val="00D3018F"/>
    <w:rsid w:val="00D3083E"/>
    <w:rsid w:val="00D63062"/>
    <w:rsid w:val="00D96160"/>
    <w:rsid w:val="00DB79F0"/>
    <w:rsid w:val="00DC5928"/>
    <w:rsid w:val="00DF77BD"/>
    <w:rsid w:val="00E14E4B"/>
    <w:rsid w:val="00E30CC7"/>
    <w:rsid w:val="00EB1344"/>
    <w:rsid w:val="00EC37D1"/>
    <w:rsid w:val="00EE229A"/>
    <w:rsid w:val="00EF3B4E"/>
    <w:rsid w:val="00F2174A"/>
    <w:rsid w:val="00F613B6"/>
    <w:rsid w:val="00FB2D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character" w:customStyle="1" w:styleId="y2iqfc">
    <w:name w:val="y2iqfc"/>
    <w:rsid w:val="00143A20"/>
  </w:style>
  <w:style w:type="paragraph" w:styleId="ListParagraph">
    <w:name w:val="List Paragraph"/>
    <w:aliases w:val="Body of text,List Paragraph1,Body of text+1,Body of text+2,Body of text+3,List Paragraph11"/>
    <w:basedOn w:val="Normal"/>
    <w:link w:val="ListParagraphChar"/>
    <w:uiPriority w:val="34"/>
    <w:qFormat/>
    <w:rsid w:val="00143A20"/>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143A20"/>
    <w:rPr>
      <w:rFonts w:ascii="Calibri" w:eastAsia="Times New Roman" w:hAnsi="Calibri" w:cs="Arial"/>
      <w:lang w:val="en-AU"/>
    </w:rPr>
  </w:style>
  <w:style w:type="paragraph" w:customStyle="1" w:styleId="JRPMHeading1">
    <w:name w:val="JRPM_Heading 1"/>
    <w:basedOn w:val="Normal"/>
    <w:qFormat/>
    <w:rsid w:val="00143A20"/>
    <w:pPr>
      <w:spacing w:before="120" w:after="120" w:line="240" w:lineRule="auto"/>
    </w:pPr>
    <w:rPr>
      <w:rFonts w:ascii="Times New Roman" w:eastAsia="Times New Roman" w:hAnsi="Times New Roman" w:cs="Times New Roman"/>
      <w:b/>
    </w:rPr>
  </w:style>
  <w:style w:type="paragraph" w:styleId="FootnoteText">
    <w:name w:val="footnote text"/>
    <w:basedOn w:val="Normal"/>
    <w:link w:val="FootnoteTextChar"/>
    <w:uiPriority w:val="99"/>
    <w:semiHidden/>
    <w:unhideWhenUsed/>
    <w:rsid w:val="00EB1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344"/>
    <w:rPr>
      <w:sz w:val="20"/>
      <w:szCs w:val="20"/>
    </w:rPr>
  </w:style>
  <w:style w:type="character" w:styleId="FootnoteReference">
    <w:name w:val="footnote reference"/>
    <w:basedOn w:val="DefaultParagraphFont"/>
    <w:uiPriority w:val="99"/>
    <w:semiHidden/>
    <w:unhideWhenUsed/>
    <w:rsid w:val="00EB13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character" w:customStyle="1" w:styleId="y2iqfc">
    <w:name w:val="y2iqfc"/>
    <w:rsid w:val="00143A20"/>
  </w:style>
  <w:style w:type="paragraph" w:styleId="ListParagraph">
    <w:name w:val="List Paragraph"/>
    <w:aliases w:val="Body of text,List Paragraph1,Body of text+1,Body of text+2,Body of text+3,List Paragraph11"/>
    <w:basedOn w:val="Normal"/>
    <w:link w:val="ListParagraphChar"/>
    <w:uiPriority w:val="34"/>
    <w:qFormat/>
    <w:rsid w:val="00143A20"/>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143A20"/>
    <w:rPr>
      <w:rFonts w:ascii="Calibri" w:eastAsia="Times New Roman" w:hAnsi="Calibri" w:cs="Arial"/>
      <w:lang w:val="en-AU"/>
    </w:rPr>
  </w:style>
  <w:style w:type="paragraph" w:customStyle="1" w:styleId="JRPMHeading1">
    <w:name w:val="JRPM_Heading 1"/>
    <w:basedOn w:val="Normal"/>
    <w:qFormat/>
    <w:rsid w:val="00143A20"/>
    <w:pPr>
      <w:spacing w:before="120" w:after="120" w:line="240" w:lineRule="auto"/>
    </w:pPr>
    <w:rPr>
      <w:rFonts w:ascii="Times New Roman" w:eastAsia="Times New Roman" w:hAnsi="Times New Roman" w:cs="Times New Roman"/>
      <w:b/>
    </w:rPr>
  </w:style>
  <w:style w:type="paragraph" w:styleId="FootnoteText">
    <w:name w:val="footnote text"/>
    <w:basedOn w:val="Normal"/>
    <w:link w:val="FootnoteTextChar"/>
    <w:uiPriority w:val="99"/>
    <w:semiHidden/>
    <w:unhideWhenUsed/>
    <w:rsid w:val="00EB1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344"/>
    <w:rPr>
      <w:sz w:val="20"/>
      <w:szCs w:val="20"/>
    </w:rPr>
  </w:style>
  <w:style w:type="character" w:styleId="FootnoteReference">
    <w:name w:val="footnote reference"/>
    <w:basedOn w:val="DefaultParagraphFont"/>
    <w:uiPriority w:val="99"/>
    <w:semiHidden/>
    <w:unhideWhenUsed/>
    <w:rsid w:val="00EB1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1513">
      <w:bodyDiv w:val="1"/>
      <w:marLeft w:val="0"/>
      <w:marRight w:val="0"/>
      <w:marTop w:val="0"/>
      <w:marBottom w:val="0"/>
      <w:divBdr>
        <w:top w:val="none" w:sz="0" w:space="0" w:color="auto"/>
        <w:left w:val="none" w:sz="0" w:space="0" w:color="auto"/>
        <w:bottom w:val="none" w:sz="0" w:space="0" w:color="auto"/>
        <w:right w:val="none" w:sz="0" w:space="0" w:color="auto"/>
      </w:divBdr>
      <w:divsChild>
        <w:div w:id="595795312">
          <w:marLeft w:val="0"/>
          <w:marRight w:val="0"/>
          <w:marTop w:val="0"/>
          <w:marBottom w:val="0"/>
          <w:divBdr>
            <w:top w:val="none" w:sz="0" w:space="0" w:color="auto"/>
            <w:left w:val="none" w:sz="0" w:space="0" w:color="auto"/>
            <w:bottom w:val="none" w:sz="0" w:space="0" w:color="auto"/>
            <w:right w:val="none" w:sz="0" w:space="0" w:color="auto"/>
          </w:divBdr>
        </w:div>
        <w:div w:id="1896231058">
          <w:marLeft w:val="0"/>
          <w:marRight w:val="0"/>
          <w:marTop w:val="0"/>
          <w:marBottom w:val="0"/>
          <w:divBdr>
            <w:top w:val="none" w:sz="0" w:space="0" w:color="auto"/>
            <w:left w:val="none" w:sz="0" w:space="0" w:color="auto"/>
            <w:bottom w:val="none" w:sz="0" w:space="0" w:color="auto"/>
            <w:right w:val="none" w:sz="0" w:space="0" w:color="auto"/>
          </w:divBdr>
        </w:div>
        <w:div w:id="1427993382">
          <w:marLeft w:val="0"/>
          <w:marRight w:val="0"/>
          <w:marTop w:val="0"/>
          <w:marBottom w:val="0"/>
          <w:divBdr>
            <w:top w:val="none" w:sz="0" w:space="0" w:color="auto"/>
            <w:left w:val="none" w:sz="0" w:space="0" w:color="auto"/>
            <w:bottom w:val="none" w:sz="0" w:space="0" w:color="auto"/>
            <w:right w:val="none" w:sz="0" w:space="0" w:color="auto"/>
          </w:divBdr>
        </w:div>
        <w:div w:id="360322737">
          <w:marLeft w:val="0"/>
          <w:marRight w:val="0"/>
          <w:marTop w:val="0"/>
          <w:marBottom w:val="0"/>
          <w:divBdr>
            <w:top w:val="none" w:sz="0" w:space="0" w:color="auto"/>
            <w:left w:val="none" w:sz="0" w:space="0" w:color="auto"/>
            <w:bottom w:val="none" w:sz="0" w:space="0" w:color="auto"/>
            <w:right w:val="none" w:sz="0" w:space="0" w:color="auto"/>
          </w:divBdr>
        </w:div>
        <w:div w:id="365644123">
          <w:marLeft w:val="0"/>
          <w:marRight w:val="0"/>
          <w:marTop w:val="0"/>
          <w:marBottom w:val="0"/>
          <w:divBdr>
            <w:top w:val="none" w:sz="0" w:space="0" w:color="auto"/>
            <w:left w:val="none" w:sz="0" w:space="0" w:color="auto"/>
            <w:bottom w:val="none" w:sz="0" w:space="0" w:color="auto"/>
            <w:right w:val="none" w:sz="0" w:space="0" w:color="auto"/>
          </w:divBdr>
        </w:div>
        <w:div w:id="1118527394">
          <w:marLeft w:val="0"/>
          <w:marRight w:val="0"/>
          <w:marTop w:val="0"/>
          <w:marBottom w:val="0"/>
          <w:divBdr>
            <w:top w:val="none" w:sz="0" w:space="0" w:color="auto"/>
            <w:left w:val="none" w:sz="0" w:space="0" w:color="auto"/>
            <w:bottom w:val="none" w:sz="0" w:space="0" w:color="auto"/>
            <w:right w:val="none" w:sz="0" w:space="0" w:color="auto"/>
          </w:divBdr>
        </w:div>
        <w:div w:id="1605921655">
          <w:marLeft w:val="0"/>
          <w:marRight w:val="0"/>
          <w:marTop w:val="0"/>
          <w:marBottom w:val="0"/>
          <w:divBdr>
            <w:top w:val="none" w:sz="0" w:space="0" w:color="auto"/>
            <w:left w:val="none" w:sz="0" w:space="0" w:color="auto"/>
            <w:bottom w:val="none" w:sz="0" w:space="0" w:color="auto"/>
            <w:right w:val="none" w:sz="0" w:space="0" w:color="auto"/>
          </w:divBdr>
        </w:div>
        <w:div w:id="1489982982">
          <w:marLeft w:val="0"/>
          <w:marRight w:val="0"/>
          <w:marTop w:val="0"/>
          <w:marBottom w:val="0"/>
          <w:divBdr>
            <w:top w:val="none" w:sz="0" w:space="0" w:color="auto"/>
            <w:left w:val="none" w:sz="0" w:space="0" w:color="auto"/>
            <w:bottom w:val="none" w:sz="0" w:space="0" w:color="auto"/>
            <w:right w:val="none" w:sz="0" w:space="0" w:color="auto"/>
          </w:divBdr>
        </w:div>
        <w:div w:id="903833947">
          <w:marLeft w:val="0"/>
          <w:marRight w:val="0"/>
          <w:marTop w:val="0"/>
          <w:marBottom w:val="0"/>
          <w:divBdr>
            <w:top w:val="none" w:sz="0" w:space="0" w:color="auto"/>
            <w:left w:val="none" w:sz="0" w:space="0" w:color="auto"/>
            <w:bottom w:val="none" w:sz="0" w:space="0" w:color="auto"/>
            <w:right w:val="none" w:sz="0" w:space="0" w:color="auto"/>
          </w:divBdr>
        </w:div>
        <w:div w:id="1617525049">
          <w:marLeft w:val="0"/>
          <w:marRight w:val="0"/>
          <w:marTop w:val="0"/>
          <w:marBottom w:val="0"/>
          <w:divBdr>
            <w:top w:val="none" w:sz="0" w:space="0" w:color="auto"/>
            <w:left w:val="none" w:sz="0" w:space="0" w:color="auto"/>
            <w:bottom w:val="none" w:sz="0" w:space="0" w:color="auto"/>
            <w:right w:val="none" w:sz="0" w:space="0" w:color="auto"/>
          </w:divBdr>
        </w:div>
      </w:divsChild>
    </w:div>
    <w:div w:id="747121026">
      <w:bodyDiv w:val="1"/>
      <w:marLeft w:val="0"/>
      <w:marRight w:val="0"/>
      <w:marTop w:val="0"/>
      <w:marBottom w:val="0"/>
      <w:divBdr>
        <w:top w:val="none" w:sz="0" w:space="0" w:color="auto"/>
        <w:left w:val="none" w:sz="0" w:space="0" w:color="auto"/>
        <w:bottom w:val="none" w:sz="0" w:space="0" w:color="auto"/>
        <w:right w:val="none" w:sz="0" w:space="0" w:color="auto"/>
      </w:divBdr>
    </w:div>
    <w:div w:id="813451817">
      <w:bodyDiv w:val="1"/>
      <w:marLeft w:val="0"/>
      <w:marRight w:val="0"/>
      <w:marTop w:val="0"/>
      <w:marBottom w:val="0"/>
      <w:divBdr>
        <w:top w:val="none" w:sz="0" w:space="0" w:color="auto"/>
        <w:left w:val="none" w:sz="0" w:space="0" w:color="auto"/>
        <w:bottom w:val="none" w:sz="0" w:space="0" w:color="auto"/>
        <w:right w:val="none" w:sz="0" w:space="0" w:color="auto"/>
      </w:divBdr>
      <w:divsChild>
        <w:div w:id="1005741316">
          <w:marLeft w:val="0"/>
          <w:marRight w:val="0"/>
          <w:marTop w:val="0"/>
          <w:marBottom w:val="0"/>
          <w:divBdr>
            <w:top w:val="none" w:sz="0" w:space="0" w:color="auto"/>
            <w:left w:val="none" w:sz="0" w:space="0" w:color="auto"/>
            <w:bottom w:val="none" w:sz="0" w:space="0" w:color="auto"/>
            <w:right w:val="none" w:sz="0" w:space="0" w:color="auto"/>
          </w:divBdr>
        </w:div>
        <w:div w:id="2142921727">
          <w:marLeft w:val="0"/>
          <w:marRight w:val="0"/>
          <w:marTop w:val="0"/>
          <w:marBottom w:val="0"/>
          <w:divBdr>
            <w:top w:val="none" w:sz="0" w:space="0" w:color="auto"/>
            <w:left w:val="none" w:sz="0" w:space="0" w:color="auto"/>
            <w:bottom w:val="none" w:sz="0" w:space="0" w:color="auto"/>
            <w:right w:val="none" w:sz="0" w:space="0" w:color="auto"/>
          </w:divBdr>
        </w:div>
        <w:div w:id="1196968810">
          <w:marLeft w:val="0"/>
          <w:marRight w:val="0"/>
          <w:marTop w:val="0"/>
          <w:marBottom w:val="0"/>
          <w:divBdr>
            <w:top w:val="none" w:sz="0" w:space="0" w:color="auto"/>
            <w:left w:val="none" w:sz="0" w:space="0" w:color="auto"/>
            <w:bottom w:val="none" w:sz="0" w:space="0" w:color="auto"/>
            <w:right w:val="none" w:sz="0" w:space="0" w:color="auto"/>
          </w:divBdr>
        </w:div>
        <w:div w:id="824857779">
          <w:marLeft w:val="0"/>
          <w:marRight w:val="0"/>
          <w:marTop w:val="0"/>
          <w:marBottom w:val="0"/>
          <w:divBdr>
            <w:top w:val="none" w:sz="0" w:space="0" w:color="auto"/>
            <w:left w:val="none" w:sz="0" w:space="0" w:color="auto"/>
            <w:bottom w:val="none" w:sz="0" w:space="0" w:color="auto"/>
            <w:right w:val="none" w:sz="0" w:space="0" w:color="auto"/>
          </w:divBdr>
        </w:div>
        <w:div w:id="2131970701">
          <w:marLeft w:val="0"/>
          <w:marRight w:val="0"/>
          <w:marTop w:val="0"/>
          <w:marBottom w:val="0"/>
          <w:divBdr>
            <w:top w:val="none" w:sz="0" w:space="0" w:color="auto"/>
            <w:left w:val="none" w:sz="0" w:space="0" w:color="auto"/>
            <w:bottom w:val="none" w:sz="0" w:space="0" w:color="auto"/>
            <w:right w:val="none" w:sz="0" w:space="0" w:color="auto"/>
          </w:divBdr>
        </w:div>
        <w:div w:id="607660141">
          <w:marLeft w:val="0"/>
          <w:marRight w:val="0"/>
          <w:marTop w:val="0"/>
          <w:marBottom w:val="0"/>
          <w:divBdr>
            <w:top w:val="none" w:sz="0" w:space="0" w:color="auto"/>
            <w:left w:val="none" w:sz="0" w:space="0" w:color="auto"/>
            <w:bottom w:val="none" w:sz="0" w:space="0" w:color="auto"/>
            <w:right w:val="none" w:sz="0" w:space="0" w:color="auto"/>
          </w:divBdr>
        </w:div>
        <w:div w:id="1832209261">
          <w:marLeft w:val="0"/>
          <w:marRight w:val="0"/>
          <w:marTop w:val="0"/>
          <w:marBottom w:val="0"/>
          <w:divBdr>
            <w:top w:val="none" w:sz="0" w:space="0" w:color="auto"/>
            <w:left w:val="none" w:sz="0" w:space="0" w:color="auto"/>
            <w:bottom w:val="none" w:sz="0" w:space="0" w:color="auto"/>
            <w:right w:val="none" w:sz="0" w:space="0" w:color="auto"/>
          </w:divBdr>
        </w:div>
        <w:div w:id="856041664">
          <w:marLeft w:val="0"/>
          <w:marRight w:val="0"/>
          <w:marTop w:val="0"/>
          <w:marBottom w:val="0"/>
          <w:divBdr>
            <w:top w:val="none" w:sz="0" w:space="0" w:color="auto"/>
            <w:left w:val="none" w:sz="0" w:space="0" w:color="auto"/>
            <w:bottom w:val="none" w:sz="0" w:space="0" w:color="auto"/>
            <w:right w:val="none" w:sz="0" w:space="0" w:color="auto"/>
          </w:divBdr>
        </w:div>
        <w:div w:id="1365593214">
          <w:marLeft w:val="0"/>
          <w:marRight w:val="0"/>
          <w:marTop w:val="0"/>
          <w:marBottom w:val="0"/>
          <w:divBdr>
            <w:top w:val="none" w:sz="0" w:space="0" w:color="auto"/>
            <w:left w:val="none" w:sz="0" w:space="0" w:color="auto"/>
            <w:bottom w:val="none" w:sz="0" w:space="0" w:color="auto"/>
            <w:right w:val="none" w:sz="0" w:space="0" w:color="auto"/>
          </w:divBdr>
        </w:div>
        <w:div w:id="743573409">
          <w:marLeft w:val="0"/>
          <w:marRight w:val="0"/>
          <w:marTop w:val="0"/>
          <w:marBottom w:val="0"/>
          <w:divBdr>
            <w:top w:val="none" w:sz="0" w:space="0" w:color="auto"/>
            <w:left w:val="none" w:sz="0" w:space="0" w:color="auto"/>
            <w:bottom w:val="none" w:sz="0" w:space="0" w:color="auto"/>
            <w:right w:val="none" w:sz="0" w:space="0" w:color="auto"/>
          </w:divBdr>
        </w:div>
      </w:divsChild>
    </w:div>
    <w:div w:id="1054504579">
      <w:bodyDiv w:val="1"/>
      <w:marLeft w:val="0"/>
      <w:marRight w:val="0"/>
      <w:marTop w:val="0"/>
      <w:marBottom w:val="0"/>
      <w:divBdr>
        <w:top w:val="none" w:sz="0" w:space="0" w:color="auto"/>
        <w:left w:val="none" w:sz="0" w:space="0" w:color="auto"/>
        <w:bottom w:val="none" w:sz="0" w:space="0" w:color="auto"/>
        <w:right w:val="none" w:sz="0" w:space="0" w:color="auto"/>
      </w:divBdr>
    </w:div>
    <w:div w:id="1381439323">
      <w:bodyDiv w:val="1"/>
      <w:marLeft w:val="0"/>
      <w:marRight w:val="0"/>
      <w:marTop w:val="0"/>
      <w:marBottom w:val="0"/>
      <w:divBdr>
        <w:top w:val="none" w:sz="0" w:space="0" w:color="auto"/>
        <w:left w:val="none" w:sz="0" w:space="0" w:color="auto"/>
        <w:bottom w:val="none" w:sz="0" w:space="0" w:color="auto"/>
        <w:right w:val="none" w:sz="0" w:space="0" w:color="auto"/>
      </w:divBdr>
      <w:divsChild>
        <w:div w:id="445004030">
          <w:marLeft w:val="0"/>
          <w:marRight w:val="0"/>
          <w:marTop w:val="0"/>
          <w:marBottom w:val="0"/>
          <w:divBdr>
            <w:top w:val="none" w:sz="0" w:space="0" w:color="auto"/>
            <w:left w:val="none" w:sz="0" w:space="0" w:color="auto"/>
            <w:bottom w:val="none" w:sz="0" w:space="0" w:color="auto"/>
            <w:right w:val="none" w:sz="0" w:space="0" w:color="auto"/>
          </w:divBdr>
        </w:div>
        <w:div w:id="281346587">
          <w:marLeft w:val="0"/>
          <w:marRight w:val="0"/>
          <w:marTop w:val="0"/>
          <w:marBottom w:val="0"/>
          <w:divBdr>
            <w:top w:val="none" w:sz="0" w:space="0" w:color="auto"/>
            <w:left w:val="none" w:sz="0" w:space="0" w:color="auto"/>
            <w:bottom w:val="none" w:sz="0" w:space="0" w:color="auto"/>
            <w:right w:val="none" w:sz="0" w:space="0" w:color="auto"/>
          </w:divBdr>
        </w:div>
        <w:div w:id="1190756283">
          <w:marLeft w:val="0"/>
          <w:marRight w:val="0"/>
          <w:marTop w:val="0"/>
          <w:marBottom w:val="0"/>
          <w:divBdr>
            <w:top w:val="none" w:sz="0" w:space="0" w:color="auto"/>
            <w:left w:val="none" w:sz="0" w:space="0" w:color="auto"/>
            <w:bottom w:val="none" w:sz="0" w:space="0" w:color="auto"/>
            <w:right w:val="none" w:sz="0" w:space="0" w:color="auto"/>
          </w:divBdr>
        </w:div>
        <w:div w:id="1262295923">
          <w:marLeft w:val="0"/>
          <w:marRight w:val="0"/>
          <w:marTop w:val="0"/>
          <w:marBottom w:val="0"/>
          <w:divBdr>
            <w:top w:val="none" w:sz="0" w:space="0" w:color="auto"/>
            <w:left w:val="none" w:sz="0" w:space="0" w:color="auto"/>
            <w:bottom w:val="none" w:sz="0" w:space="0" w:color="auto"/>
            <w:right w:val="none" w:sz="0" w:space="0" w:color="auto"/>
          </w:divBdr>
        </w:div>
        <w:div w:id="392965229">
          <w:marLeft w:val="0"/>
          <w:marRight w:val="0"/>
          <w:marTop w:val="0"/>
          <w:marBottom w:val="0"/>
          <w:divBdr>
            <w:top w:val="none" w:sz="0" w:space="0" w:color="auto"/>
            <w:left w:val="none" w:sz="0" w:space="0" w:color="auto"/>
            <w:bottom w:val="none" w:sz="0" w:space="0" w:color="auto"/>
            <w:right w:val="none" w:sz="0" w:space="0" w:color="auto"/>
          </w:divBdr>
        </w:div>
        <w:div w:id="1428502884">
          <w:marLeft w:val="0"/>
          <w:marRight w:val="0"/>
          <w:marTop w:val="0"/>
          <w:marBottom w:val="0"/>
          <w:divBdr>
            <w:top w:val="none" w:sz="0" w:space="0" w:color="auto"/>
            <w:left w:val="none" w:sz="0" w:space="0" w:color="auto"/>
            <w:bottom w:val="none" w:sz="0" w:space="0" w:color="auto"/>
            <w:right w:val="none" w:sz="0" w:space="0" w:color="auto"/>
          </w:divBdr>
        </w:div>
        <w:div w:id="1317879404">
          <w:marLeft w:val="0"/>
          <w:marRight w:val="0"/>
          <w:marTop w:val="0"/>
          <w:marBottom w:val="0"/>
          <w:divBdr>
            <w:top w:val="none" w:sz="0" w:space="0" w:color="auto"/>
            <w:left w:val="none" w:sz="0" w:space="0" w:color="auto"/>
            <w:bottom w:val="none" w:sz="0" w:space="0" w:color="auto"/>
            <w:right w:val="none" w:sz="0" w:space="0" w:color="auto"/>
          </w:divBdr>
        </w:div>
        <w:div w:id="1410081981">
          <w:marLeft w:val="0"/>
          <w:marRight w:val="0"/>
          <w:marTop w:val="0"/>
          <w:marBottom w:val="0"/>
          <w:divBdr>
            <w:top w:val="none" w:sz="0" w:space="0" w:color="auto"/>
            <w:left w:val="none" w:sz="0" w:space="0" w:color="auto"/>
            <w:bottom w:val="none" w:sz="0" w:space="0" w:color="auto"/>
            <w:right w:val="none" w:sz="0" w:space="0" w:color="auto"/>
          </w:divBdr>
        </w:div>
        <w:div w:id="2031445838">
          <w:marLeft w:val="0"/>
          <w:marRight w:val="0"/>
          <w:marTop w:val="0"/>
          <w:marBottom w:val="0"/>
          <w:divBdr>
            <w:top w:val="none" w:sz="0" w:space="0" w:color="auto"/>
            <w:left w:val="none" w:sz="0" w:space="0" w:color="auto"/>
            <w:bottom w:val="none" w:sz="0" w:space="0" w:color="auto"/>
            <w:right w:val="none" w:sz="0" w:space="0" w:color="auto"/>
          </w:divBdr>
        </w:div>
      </w:divsChild>
    </w:div>
    <w:div w:id="2008626568">
      <w:bodyDiv w:val="1"/>
      <w:marLeft w:val="0"/>
      <w:marRight w:val="0"/>
      <w:marTop w:val="0"/>
      <w:marBottom w:val="0"/>
      <w:divBdr>
        <w:top w:val="none" w:sz="0" w:space="0" w:color="auto"/>
        <w:left w:val="none" w:sz="0" w:space="0" w:color="auto"/>
        <w:bottom w:val="none" w:sz="0" w:space="0" w:color="auto"/>
        <w:right w:val="none" w:sz="0" w:space="0" w:color="auto"/>
      </w:divBdr>
      <w:divsChild>
        <w:div w:id="1724064498">
          <w:marLeft w:val="0"/>
          <w:marRight w:val="0"/>
          <w:marTop w:val="0"/>
          <w:marBottom w:val="0"/>
          <w:divBdr>
            <w:top w:val="none" w:sz="0" w:space="0" w:color="auto"/>
            <w:left w:val="none" w:sz="0" w:space="0" w:color="auto"/>
            <w:bottom w:val="none" w:sz="0" w:space="0" w:color="auto"/>
            <w:right w:val="none" w:sz="0" w:space="0" w:color="auto"/>
          </w:divBdr>
        </w:div>
        <w:div w:id="1107390309">
          <w:marLeft w:val="0"/>
          <w:marRight w:val="0"/>
          <w:marTop w:val="0"/>
          <w:marBottom w:val="0"/>
          <w:divBdr>
            <w:top w:val="none" w:sz="0" w:space="0" w:color="auto"/>
            <w:left w:val="none" w:sz="0" w:space="0" w:color="auto"/>
            <w:bottom w:val="none" w:sz="0" w:space="0" w:color="auto"/>
            <w:right w:val="none" w:sz="0" w:space="0" w:color="auto"/>
          </w:divBdr>
        </w:div>
        <w:div w:id="487480905">
          <w:marLeft w:val="0"/>
          <w:marRight w:val="0"/>
          <w:marTop w:val="0"/>
          <w:marBottom w:val="0"/>
          <w:divBdr>
            <w:top w:val="none" w:sz="0" w:space="0" w:color="auto"/>
            <w:left w:val="none" w:sz="0" w:space="0" w:color="auto"/>
            <w:bottom w:val="none" w:sz="0" w:space="0" w:color="auto"/>
            <w:right w:val="none" w:sz="0" w:space="0" w:color="auto"/>
          </w:divBdr>
        </w:div>
        <w:div w:id="1175611259">
          <w:marLeft w:val="0"/>
          <w:marRight w:val="0"/>
          <w:marTop w:val="0"/>
          <w:marBottom w:val="0"/>
          <w:divBdr>
            <w:top w:val="none" w:sz="0" w:space="0" w:color="auto"/>
            <w:left w:val="none" w:sz="0" w:space="0" w:color="auto"/>
            <w:bottom w:val="none" w:sz="0" w:space="0" w:color="auto"/>
            <w:right w:val="none" w:sz="0" w:space="0" w:color="auto"/>
          </w:divBdr>
        </w:div>
        <w:div w:id="126166770">
          <w:marLeft w:val="0"/>
          <w:marRight w:val="0"/>
          <w:marTop w:val="0"/>
          <w:marBottom w:val="0"/>
          <w:divBdr>
            <w:top w:val="none" w:sz="0" w:space="0" w:color="auto"/>
            <w:left w:val="none" w:sz="0" w:space="0" w:color="auto"/>
            <w:bottom w:val="none" w:sz="0" w:space="0" w:color="auto"/>
            <w:right w:val="none" w:sz="0" w:space="0" w:color="auto"/>
          </w:divBdr>
        </w:div>
        <w:div w:id="812605963">
          <w:marLeft w:val="0"/>
          <w:marRight w:val="0"/>
          <w:marTop w:val="0"/>
          <w:marBottom w:val="0"/>
          <w:divBdr>
            <w:top w:val="none" w:sz="0" w:space="0" w:color="auto"/>
            <w:left w:val="none" w:sz="0" w:space="0" w:color="auto"/>
            <w:bottom w:val="none" w:sz="0" w:space="0" w:color="auto"/>
            <w:right w:val="none" w:sz="0" w:space="0" w:color="auto"/>
          </w:divBdr>
        </w:div>
        <w:div w:id="1485245612">
          <w:marLeft w:val="0"/>
          <w:marRight w:val="0"/>
          <w:marTop w:val="0"/>
          <w:marBottom w:val="0"/>
          <w:divBdr>
            <w:top w:val="none" w:sz="0" w:space="0" w:color="auto"/>
            <w:left w:val="none" w:sz="0" w:space="0" w:color="auto"/>
            <w:bottom w:val="none" w:sz="0" w:space="0" w:color="auto"/>
            <w:right w:val="none" w:sz="0" w:space="0" w:color="auto"/>
          </w:divBdr>
        </w:div>
        <w:div w:id="510725999">
          <w:marLeft w:val="0"/>
          <w:marRight w:val="0"/>
          <w:marTop w:val="0"/>
          <w:marBottom w:val="0"/>
          <w:divBdr>
            <w:top w:val="none" w:sz="0" w:space="0" w:color="auto"/>
            <w:left w:val="none" w:sz="0" w:space="0" w:color="auto"/>
            <w:bottom w:val="none" w:sz="0" w:space="0" w:color="auto"/>
            <w:right w:val="none" w:sz="0" w:space="0" w:color="auto"/>
          </w:divBdr>
        </w:div>
        <w:div w:id="812209830">
          <w:marLeft w:val="0"/>
          <w:marRight w:val="0"/>
          <w:marTop w:val="0"/>
          <w:marBottom w:val="0"/>
          <w:divBdr>
            <w:top w:val="none" w:sz="0" w:space="0" w:color="auto"/>
            <w:left w:val="none" w:sz="0" w:space="0" w:color="auto"/>
            <w:bottom w:val="none" w:sz="0" w:space="0" w:color="auto"/>
            <w:right w:val="none" w:sz="0" w:space="0" w:color="auto"/>
          </w:divBdr>
        </w:div>
        <w:div w:id="967785446">
          <w:marLeft w:val="0"/>
          <w:marRight w:val="0"/>
          <w:marTop w:val="0"/>
          <w:marBottom w:val="0"/>
          <w:divBdr>
            <w:top w:val="none" w:sz="0" w:space="0" w:color="auto"/>
            <w:left w:val="none" w:sz="0" w:space="0" w:color="auto"/>
            <w:bottom w:val="none" w:sz="0" w:space="0" w:color="auto"/>
            <w:right w:val="none" w:sz="0" w:space="0" w:color="auto"/>
          </w:divBdr>
        </w:div>
      </w:divsChild>
    </w:div>
    <w:div w:id="2041976049">
      <w:bodyDiv w:val="1"/>
      <w:marLeft w:val="0"/>
      <w:marRight w:val="0"/>
      <w:marTop w:val="0"/>
      <w:marBottom w:val="0"/>
      <w:divBdr>
        <w:top w:val="none" w:sz="0" w:space="0" w:color="auto"/>
        <w:left w:val="none" w:sz="0" w:space="0" w:color="auto"/>
        <w:bottom w:val="none" w:sz="0" w:space="0" w:color="auto"/>
        <w:right w:val="none" w:sz="0" w:space="0" w:color="auto"/>
      </w:divBdr>
      <w:divsChild>
        <w:div w:id="30542114">
          <w:marLeft w:val="0"/>
          <w:marRight w:val="0"/>
          <w:marTop w:val="0"/>
          <w:marBottom w:val="0"/>
          <w:divBdr>
            <w:top w:val="none" w:sz="0" w:space="0" w:color="auto"/>
            <w:left w:val="none" w:sz="0" w:space="0" w:color="auto"/>
            <w:bottom w:val="none" w:sz="0" w:space="0" w:color="auto"/>
            <w:right w:val="none" w:sz="0" w:space="0" w:color="auto"/>
          </w:divBdr>
        </w:div>
        <w:div w:id="1614050142">
          <w:marLeft w:val="0"/>
          <w:marRight w:val="0"/>
          <w:marTop w:val="0"/>
          <w:marBottom w:val="0"/>
          <w:divBdr>
            <w:top w:val="none" w:sz="0" w:space="0" w:color="auto"/>
            <w:left w:val="none" w:sz="0" w:space="0" w:color="auto"/>
            <w:bottom w:val="none" w:sz="0" w:space="0" w:color="auto"/>
            <w:right w:val="none" w:sz="0" w:space="0" w:color="auto"/>
          </w:divBdr>
        </w:div>
        <w:div w:id="319575533">
          <w:marLeft w:val="0"/>
          <w:marRight w:val="0"/>
          <w:marTop w:val="0"/>
          <w:marBottom w:val="0"/>
          <w:divBdr>
            <w:top w:val="none" w:sz="0" w:space="0" w:color="auto"/>
            <w:left w:val="none" w:sz="0" w:space="0" w:color="auto"/>
            <w:bottom w:val="none" w:sz="0" w:space="0" w:color="auto"/>
            <w:right w:val="none" w:sz="0" w:space="0" w:color="auto"/>
          </w:divBdr>
        </w:div>
        <w:div w:id="249579422">
          <w:marLeft w:val="0"/>
          <w:marRight w:val="0"/>
          <w:marTop w:val="0"/>
          <w:marBottom w:val="0"/>
          <w:divBdr>
            <w:top w:val="none" w:sz="0" w:space="0" w:color="auto"/>
            <w:left w:val="none" w:sz="0" w:space="0" w:color="auto"/>
            <w:bottom w:val="none" w:sz="0" w:space="0" w:color="auto"/>
            <w:right w:val="none" w:sz="0" w:space="0" w:color="auto"/>
          </w:divBdr>
        </w:div>
        <w:div w:id="327559772">
          <w:marLeft w:val="0"/>
          <w:marRight w:val="0"/>
          <w:marTop w:val="0"/>
          <w:marBottom w:val="0"/>
          <w:divBdr>
            <w:top w:val="none" w:sz="0" w:space="0" w:color="auto"/>
            <w:left w:val="none" w:sz="0" w:space="0" w:color="auto"/>
            <w:bottom w:val="none" w:sz="0" w:space="0" w:color="auto"/>
            <w:right w:val="none" w:sz="0" w:space="0" w:color="auto"/>
          </w:divBdr>
        </w:div>
        <w:div w:id="845510913">
          <w:marLeft w:val="0"/>
          <w:marRight w:val="0"/>
          <w:marTop w:val="0"/>
          <w:marBottom w:val="0"/>
          <w:divBdr>
            <w:top w:val="none" w:sz="0" w:space="0" w:color="auto"/>
            <w:left w:val="none" w:sz="0" w:space="0" w:color="auto"/>
            <w:bottom w:val="none" w:sz="0" w:space="0" w:color="auto"/>
            <w:right w:val="none" w:sz="0" w:space="0" w:color="auto"/>
          </w:divBdr>
        </w:div>
        <w:div w:id="1056708254">
          <w:marLeft w:val="0"/>
          <w:marRight w:val="0"/>
          <w:marTop w:val="0"/>
          <w:marBottom w:val="0"/>
          <w:divBdr>
            <w:top w:val="none" w:sz="0" w:space="0" w:color="auto"/>
            <w:left w:val="none" w:sz="0" w:space="0" w:color="auto"/>
            <w:bottom w:val="none" w:sz="0" w:space="0" w:color="auto"/>
            <w:right w:val="none" w:sz="0" w:space="0" w:color="auto"/>
          </w:divBdr>
        </w:div>
        <w:div w:id="798189118">
          <w:marLeft w:val="0"/>
          <w:marRight w:val="0"/>
          <w:marTop w:val="0"/>
          <w:marBottom w:val="0"/>
          <w:divBdr>
            <w:top w:val="none" w:sz="0" w:space="0" w:color="auto"/>
            <w:left w:val="none" w:sz="0" w:space="0" w:color="auto"/>
            <w:bottom w:val="none" w:sz="0" w:space="0" w:color="auto"/>
            <w:right w:val="none" w:sz="0" w:space="0" w:color="auto"/>
          </w:divBdr>
        </w:div>
        <w:div w:id="94835716">
          <w:marLeft w:val="0"/>
          <w:marRight w:val="0"/>
          <w:marTop w:val="0"/>
          <w:marBottom w:val="0"/>
          <w:divBdr>
            <w:top w:val="none" w:sz="0" w:space="0" w:color="auto"/>
            <w:left w:val="none" w:sz="0" w:space="0" w:color="auto"/>
            <w:bottom w:val="none" w:sz="0" w:space="0" w:color="auto"/>
            <w:right w:val="none" w:sz="0" w:space="0" w:color="auto"/>
          </w:divBdr>
        </w:div>
        <w:div w:id="1753624387">
          <w:marLeft w:val="0"/>
          <w:marRight w:val="0"/>
          <w:marTop w:val="0"/>
          <w:marBottom w:val="0"/>
          <w:divBdr>
            <w:top w:val="none" w:sz="0" w:space="0" w:color="auto"/>
            <w:left w:val="none" w:sz="0" w:space="0" w:color="auto"/>
            <w:bottom w:val="none" w:sz="0" w:space="0" w:color="auto"/>
            <w:right w:val="none" w:sz="0" w:space="0" w:color="auto"/>
          </w:divBdr>
        </w:div>
        <w:div w:id="1130317395">
          <w:marLeft w:val="0"/>
          <w:marRight w:val="0"/>
          <w:marTop w:val="0"/>
          <w:marBottom w:val="0"/>
          <w:divBdr>
            <w:top w:val="none" w:sz="0" w:space="0" w:color="auto"/>
            <w:left w:val="none" w:sz="0" w:space="0" w:color="auto"/>
            <w:bottom w:val="none" w:sz="0" w:space="0" w:color="auto"/>
            <w:right w:val="none" w:sz="0" w:space="0" w:color="auto"/>
          </w:divBdr>
        </w:div>
        <w:div w:id="1805612020">
          <w:marLeft w:val="0"/>
          <w:marRight w:val="0"/>
          <w:marTop w:val="0"/>
          <w:marBottom w:val="0"/>
          <w:divBdr>
            <w:top w:val="none" w:sz="0" w:space="0" w:color="auto"/>
            <w:left w:val="none" w:sz="0" w:space="0" w:color="auto"/>
            <w:bottom w:val="none" w:sz="0" w:space="0" w:color="auto"/>
            <w:right w:val="none" w:sz="0" w:space="0" w:color="auto"/>
          </w:divBdr>
        </w:div>
        <w:div w:id="296449445">
          <w:marLeft w:val="0"/>
          <w:marRight w:val="0"/>
          <w:marTop w:val="0"/>
          <w:marBottom w:val="0"/>
          <w:divBdr>
            <w:top w:val="none" w:sz="0" w:space="0" w:color="auto"/>
            <w:left w:val="none" w:sz="0" w:space="0" w:color="auto"/>
            <w:bottom w:val="none" w:sz="0" w:space="0" w:color="auto"/>
            <w:right w:val="none" w:sz="0" w:space="0" w:color="auto"/>
          </w:divBdr>
        </w:div>
        <w:div w:id="1516114315">
          <w:marLeft w:val="0"/>
          <w:marRight w:val="0"/>
          <w:marTop w:val="0"/>
          <w:marBottom w:val="0"/>
          <w:divBdr>
            <w:top w:val="none" w:sz="0" w:space="0" w:color="auto"/>
            <w:left w:val="none" w:sz="0" w:space="0" w:color="auto"/>
            <w:bottom w:val="none" w:sz="0" w:space="0" w:color="auto"/>
            <w:right w:val="none" w:sz="0" w:space="0" w:color="auto"/>
          </w:divBdr>
        </w:div>
        <w:div w:id="342585929">
          <w:marLeft w:val="0"/>
          <w:marRight w:val="0"/>
          <w:marTop w:val="0"/>
          <w:marBottom w:val="0"/>
          <w:divBdr>
            <w:top w:val="none" w:sz="0" w:space="0" w:color="auto"/>
            <w:left w:val="none" w:sz="0" w:space="0" w:color="auto"/>
            <w:bottom w:val="none" w:sz="0" w:space="0" w:color="auto"/>
            <w:right w:val="none" w:sz="0" w:space="0" w:color="auto"/>
          </w:divBdr>
        </w:div>
        <w:div w:id="2016109857">
          <w:marLeft w:val="0"/>
          <w:marRight w:val="0"/>
          <w:marTop w:val="0"/>
          <w:marBottom w:val="0"/>
          <w:divBdr>
            <w:top w:val="none" w:sz="0" w:space="0" w:color="auto"/>
            <w:left w:val="none" w:sz="0" w:space="0" w:color="auto"/>
            <w:bottom w:val="none" w:sz="0" w:space="0" w:color="auto"/>
            <w:right w:val="none" w:sz="0" w:space="0" w:color="auto"/>
          </w:divBdr>
        </w:div>
        <w:div w:id="912743076">
          <w:marLeft w:val="0"/>
          <w:marRight w:val="0"/>
          <w:marTop w:val="0"/>
          <w:marBottom w:val="0"/>
          <w:divBdr>
            <w:top w:val="none" w:sz="0" w:space="0" w:color="auto"/>
            <w:left w:val="none" w:sz="0" w:space="0" w:color="auto"/>
            <w:bottom w:val="none" w:sz="0" w:space="0" w:color="auto"/>
            <w:right w:val="none" w:sz="0" w:space="0" w:color="auto"/>
          </w:divBdr>
        </w:div>
        <w:div w:id="1734624639">
          <w:marLeft w:val="0"/>
          <w:marRight w:val="0"/>
          <w:marTop w:val="0"/>
          <w:marBottom w:val="0"/>
          <w:divBdr>
            <w:top w:val="none" w:sz="0" w:space="0" w:color="auto"/>
            <w:left w:val="none" w:sz="0" w:space="0" w:color="auto"/>
            <w:bottom w:val="none" w:sz="0" w:space="0" w:color="auto"/>
            <w:right w:val="none" w:sz="0" w:space="0" w:color="auto"/>
          </w:divBdr>
        </w:div>
        <w:div w:id="969019395">
          <w:marLeft w:val="0"/>
          <w:marRight w:val="0"/>
          <w:marTop w:val="0"/>
          <w:marBottom w:val="0"/>
          <w:divBdr>
            <w:top w:val="none" w:sz="0" w:space="0" w:color="auto"/>
            <w:left w:val="none" w:sz="0" w:space="0" w:color="auto"/>
            <w:bottom w:val="none" w:sz="0" w:space="0" w:color="auto"/>
            <w:right w:val="none" w:sz="0" w:space="0" w:color="auto"/>
          </w:divBdr>
        </w:div>
        <w:div w:id="1127119779">
          <w:marLeft w:val="0"/>
          <w:marRight w:val="0"/>
          <w:marTop w:val="0"/>
          <w:marBottom w:val="0"/>
          <w:divBdr>
            <w:top w:val="none" w:sz="0" w:space="0" w:color="auto"/>
            <w:left w:val="none" w:sz="0" w:space="0" w:color="auto"/>
            <w:bottom w:val="none" w:sz="0" w:space="0" w:color="auto"/>
            <w:right w:val="none" w:sz="0" w:space="0" w:color="auto"/>
          </w:divBdr>
        </w:div>
        <w:div w:id="1264067697">
          <w:marLeft w:val="0"/>
          <w:marRight w:val="0"/>
          <w:marTop w:val="0"/>
          <w:marBottom w:val="0"/>
          <w:divBdr>
            <w:top w:val="none" w:sz="0" w:space="0" w:color="auto"/>
            <w:left w:val="none" w:sz="0" w:space="0" w:color="auto"/>
            <w:bottom w:val="none" w:sz="0" w:space="0" w:color="auto"/>
            <w:right w:val="none" w:sz="0" w:space="0" w:color="auto"/>
          </w:divBdr>
        </w:div>
        <w:div w:id="60057212">
          <w:marLeft w:val="0"/>
          <w:marRight w:val="0"/>
          <w:marTop w:val="0"/>
          <w:marBottom w:val="0"/>
          <w:divBdr>
            <w:top w:val="none" w:sz="0" w:space="0" w:color="auto"/>
            <w:left w:val="none" w:sz="0" w:space="0" w:color="auto"/>
            <w:bottom w:val="none" w:sz="0" w:space="0" w:color="auto"/>
            <w:right w:val="none" w:sz="0" w:space="0" w:color="auto"/>
          </w:divBdr>
        </w:div>
        <w:div w:id="1328827275">
          <w:marLeft w:val="0"/>
          <w:marRight w:val="0"/>
          <w:marTop w:val="0"/>
          <w:marBottom w:val="0"/>
          <w:divBdr>
            <w:top w:val="none" w:sz="0" w:space="0" w:color="auto"/>
            <w:left w:val="none" w:sz="0" w:space="0" w:color="auto"/>
            <w:bottom w:val="none" w:sz="0" w:space="0" w:color="auto"/>
            <w:right w:val="none" w:sz="0" w:space="0" w:color="auto"/>
          </w:divBdr>
        </w:div>
        <w:div w:id="1152713925">
          <w:marLeft w:val="0"/>
          <w:marRight w:val="0"/>
          <w:marTop w:val="0"/>
          <w:marBottom w:val="0"/>
          <w:divBdr>
            <w:top w:val="none" w:sz="0" w:space="0" w:color="auto"/>
            <w:left w:val="none" w:sz="0" w:space="0" w:color="auto"/>
            <w:bottom w:val="none" w:sz="0" w:space="0" w:color="auto"/>
            <w:right w:val="none" w:sz="0" w:space="0" w:color="auto"/>
          </w:divBdr>
        </w:div>
        <w:div w:id="196453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winsublyf@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703D-E1AF-491E-AE01-32E7BE69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21</cp:revision>
  <dcterms:created xsi:type="dcterms:W3CDTF">2023-01-17T02:45:00Z</dcterms:created>
  <dcterms:modified xsi:type="dcterms:W3CDTF">2023-02-09T15:30:00Z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0921aafd-363a-3341-8db7-425afeae6127</vt:lpwstr>
  </property>
  <property fmtid="{D5CDD505-2E9C-101B-9397-08002B2CF9AE}" pid="24" name="Mendeley Citation Style_1">
    <vt:lpwstr>http://www.zotero.org/styles/turabian-fullnote-bibliography</vt:lpwstr>
  </property>
</Properties>
</file>